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3C" w:rsidRPr="003C6CA6" w:rsidRDefault="0072593C" w:rsidP="003C6CA6">
      <w:pPr>
        <w:pStyle w:val="1"/>
        <w:ind w:firstLine="0"/>
        <w:jc w:val="center"/>
        <w:rPr>
          <w:b w:val="0"/>
          <w:spacing w:val="-2"/>
          <w:szCs w:val="28"/>
          <w:u w:val="none"/>
        </w:rPr>
      </w:pPr>
      <w:r w:rsidRPr="003C6CA6">
        <w:rPr>
          <w:b w:val="0"/>
          <w:spacing w:val="-2"/>
          <w:szCs w:val="28"/>
          <w:u w:val="none"/>
        </w:rPr>
        <w:t>Частное образовательное учреждение высшего образования</w:t>
      </w:r>
    </w:p>
    <w:p w:rsidR="0072593C" w:rsidRPr="003C6CA6" w:rsidRDefault="0072593C" w:rsidP="003C6CA6">
      <w:pPr>
        <w:pStyle w:val="1"/>
        <w:ind w:firstLine="0"/>
        <w:jc w:val="center"/>
        <w:rPr>
          <w:b w:val="0"/>
          <w:spacing w:val="-2"/>
          <w:szCs w:val="28"/>
          <w:u w:val="none"/>
        </w:rPr>
      </w:pPr>
      <w:r w:rsidRPr="003C6CA6">
        <w:rPr>
          <w:b w:val="0"/>
          <w:spacing w:val="-2"/>
          <w:szCs w:val="28"/>
          <w:u w:val="none"/>
        </w:rPr>
        <w:t>Центросоюза Российской Федерации</w:t>
      </w:r>
    </w:p>
    <w:p w:rsidR="0072593C" w:rsidRPr="003C6CA6" w:rsidRDefault="0072593C" w:rsidP="003C6CA6">
      <w:pPr>
        <w:rPr>
          <w:sz w:val="28"/>
          <w:szCs w:val="28"/>
        </w:rPr>
      </w:pPr>
    </w:p>
    <w:p w:rsidR="0072593C" w:rsidRPr="003C6CA6" w:rsidRDefault="0072593C" w:rsidP="003C6CA6">
      <w:pPr>
        <w:pStyle w:val="1"/>
        <w:ind w:firstLine="0"/>
        <w:jc w:val="center"/>
        <w:rPr>
          <w:spacing w:val="-2"/>
          <w:szCs w:val="28"/>
          <w:u w:val="none"/>
        </w:rPr>
      </w:pPr>
      <w:r w:rsidRPr="003C6CA6">
        <w:rPr>
          <w:spacing w:val="-2"/>
          <w:szCs w:val="28"/>
          <w:u w:val="none"/>
        </w:rPr>
        <w:t>СИБИРСКИЙ УНИВЕРСИТЕТ</w:t>
      </w:r>
    </w:p>
    <w:p w:rsidR="0072593C" w:rsidRPr="00626F25" w:rsidRDefault="0072593C" w:rsidP="003C6CA6">
      <w:pPr>
        <w:pStyle w:val="1"/>
        <w:ind w:firstLine="0"/>
        <w:jc w:val="center"/>
        <w:rPr>
          <w:spacing w:val="-2"/>
          <w:szCs w:val="28"/>
          <w:u w:val="none"/>
        </w:rPr>
      </w:pPr>
      <w:r w:rsidRPr="003C6CA6">
        <w:rPr>
          <w:spacing w:val="-2"/>
          <w:szCs w:val="28"/>
          <w:u w:val="none"/>
        </w:rPr>
        <w:t>ПОТРЕБИТЕЛЬСКОЙ КООПЕРАЦИИ</w:t>
      </w:r>
    </w:p>
    <w:p w:rsidR="0072593C" w:rsidRPr="003C6CA6" w:rsidRDefault="0072593C" w:rsidP="003C6CA6">
      <w:pPr>
        <w:pStyle w:val="1"/>
        <w:ind w:firstLine="0"/>
        <w:jc w:val="center"/>
        <w:rPr>
          <w:spacing w:val="-2"/>
          <w:szCs w:val="28"/>
          <w:u w:val="none"/>
        </w:rPr>
      </w:pPr>
      <w:r w:rsidRPr="003C6CA6">
        <w:rPr>
          <w:spacing w:val="-2"/>
          <w:szCs w:val="28"/>
          <w:u w:val="none"/>
        </w:rPr>
        <w:t>ЗАБАЙКАЛЬСКИЙ ИНСТИТУТ ПРЕДПРИНИМАТЕЛЬСТВА</w:t>
      </w:r>
    </w:p>
    <w:p w:rsidR="0072593C" w:rsidRPr="003C6CA6" w:rsidRDefault="0072593C" w:rsidP="003C6CA6">
      <w:pPr>
        <w:rPr>
          <w:spacing w:val="-2"/>
          <w:sz w:val="28"/>
          <w:szCs w:val="28"/>
        </w:rPr>
      </w:pPr>
    </w:p>
    <w:p w:rsidR="0072593C" w:rsidRPr="003C6CA6" w:rsidRDefault="0072593C" w:rsidP="003C6CA6">
      <w:pPr>
        <w:pStyle w:val="1"/>
        <w:ind w:firstLine="0"/>
        <w:jc w:val="center"/>
        <w:rPr>
          <w:bCs/>
          <w:spacing w:val="-2"/>
          <w:szCs w:val="28"/>
          <w:u w:val="none"/>
        </w:rPr>
      </w:pPr>
      <w:r w:rsidRPr="003C6CA6">
        <w:rPr>
          <w:bCs/>
          <w:spacing w:val="-2"/>
          <w:szCs w:val="28"/>
          <w:u w:val="none"/>
        </w:rPr>
        <w:t>ПРОТОКОЛ</w:t>
      </w:r>
    </w:p>
    <w:p w:rsidR="0072593C" w:rsidRPr="003C6CA6" w:rsidRDefault="0072593C" w:rsidP="003C6CA6">
      <w:pPr>
        <w:jc w:val="center"/>
        <w:rPr>
          <w:b/>
          <w:spacing w:val="-2"/>
          <w:sz w:val="28"/>
          <w:szCs w:val="28"/>
        </w:rPr>
      </w:pPr>
      <w:r w:rsidRPr="003C6CA6">
        <w:rPr>
          <w:b/>
          <w:spacing w:val="-2"/>
          <w:sz w:val="28"/>
          <w:szCs w:val="28"/>
        </w:rPr>
        <w:t xml:space="preserve">Защиты проектов на площадке </w:t>
      </w:r>
    </w:p>
    <w:p w:rsidR="0072593C" w:rsidRPr="003C6CA6" w:rsidRDefault="0072593C" w:rsidP="003C6CA6">
      <w:pPr>
        <w:jc w:val="center"/>
        <w:rPr>
          <w:b/>
          <w:spacing w:val="-2"/>
          <w:sz w:val="28"/>
          <w:szCs w:val="28"/>
        </w:rPr>
      </w:pPr>
      <w:r w:rsidRPr="003C6CA6">
        <w:rPr>
          <w:b/>
          <w:spacing w:val="-2"/>
          <w:sz w:val="28"/>
          <w:szCs w:val="28"/>
        </w:rPr>
        <w:t xml:space="preserve">Предпринимательского научно-интерактивного форума </w:t>
      </w:r>
    </w:p>
    <w:p w:rsidR="0072593C" w:rsidRPr="003C6CA6" w:rsidRDefault="0072593C" w:rsidP="003C6CA6">
      <w:pPr>
        <w:jc w:val="center"/>
        <w:rPr>
          <w:b/>
          <w:spacing w:val="-2"/>
          <w:sz w:val="28"/>
          <w:szCs w:val="28"/>
        </w:rPr>
      </w:pPr>
      <w:r w:rsidRPr="003C6CA6">
        <w:rPr>
          <w:b/>
          <w:spacing w:val="-2"/>
          <w:sz w:val="28"/>
          <w:szCs w:val="28"/>
        </w:rPr>
        <w:t>«Управляй будущим!»</w:t>
      </w:r>
    </w:p>
    <w:p w:rsidR="0072593C" w:rsidRPr="003C6CA6" w:rsidRDefault="0072593C" w:rsidP="003C6CA6">
      <w:pPr>
        <w:jc w:val="center"/>
        <w:rPr>
          <w:b/>
          <w:spacing w:val="-2"/>
          <w:sz w:val="28"/>
          <w:szCs w:val="28"/>
        </w:rPr>
      </w:pPr>
    </w:p>
    <w:p w:rsidR="0072593C" w:rsidRPr="003C6CA6" w:rsidRDefault="0072593C" w:rsidP="003C6CA6">
      <w:pPr>
        <w:rPr>
          <w:sz w:val="28"/>
          <w:szCs w:val="28"/>
        </w:rPr>
      </w:pPr>
    </w:p>
    <w:p w:rsidR="0072593C" w:rsidRPr="003C6CA6" w:rsidRDefault="0072593C" w:rsidP="003C6CA6">
      <w:pPr>
        <w:jc w:val="center"/>
        <w:rPr>
          <w:spacing w:val="-2"/>
          <w:sz w:val="28"/>
          <w:szCs w:val="28"/>
        </w:rPr>
      </w:pPr>
      <w:r w:rsidRPr="003C6CA6">
        <w:rPr>
          <w:spacing w:val="-2"/>
          <w:sz w:val="28"/>
          <w:szCs w:val="28"/>
        </w:rPr>
        <w:t>г. Чита</w:t>
      </w:r>
    </w:p>
    <w:p w:rsidR="0072593C" w:rsidRPr="003C6CA6" w:rsidRDefault="0072593C" w:rsidP="003C6CA6">
      <w:pPr>
        <w:jc w:val="center"/>
        <w:rPr>
          <w:spacing w:val="-2"/>
          <w:sz w:val="28"/>
          <w:szCs w:val="28"/>
        </w:rPr>
      </w:pPr>
    </w:p>
    <w:p w:rsidR="0072593C" w:rsidRPr="003C6CA6" w:rsidRDefault="0072593C" w:rsidP="003C6CA6">
      <w:pPr>
        <w:rPr>
          <w:spacing w:val="-2"/>
          <w:sz w:val="28"/>
          <w:szCs w:val="28"/>
        </w:rPr>
      </w:pPr>
    </w:p>
    <w:p w:rsidR="0072593C" w:rsidRPr="003C6CA6" w:rsidRDefault="0072593C" w:rsidP="003C6CA6">
      <w:pPr>
        <w:ind w:right="141"/>
        <w:jc w:val="left"/>
        <w:rPr>
          <w:b/>
          <w:spacing w:val="-2"/>
          <w:sz w:val="28"/>
          <w:szCs w:val="28"/>
        </w:rPr>
      </w:pPr>
      <w:r w:rsidRPr="003C6CA6">
        <w:rPr>
          <w:b/>
          <w:spacing w:val="-2"/>
          <w:sz w:val="28"/>
          <w:szCs w:val="28"/>
        </w:rPr>
        <w:t>27 мая 2016 г.</w:t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</w:r>
      <w:r w:rsidRPr="003C6CA6">
        <w:rPr>
          <w:b/>
          <w:spacing w:val="-2"/>
          <w:sz w:val="28"/>
          <w:szCs w:val="28"/>
        </w:rPr>
        <w:tab/>
        <w:t xml:space="preserve">                 № 1</w:t>
      </w:r>
    </w:p>
    <w:p w:rsidR="0072593C" w:rsidRPr="003C6CA6" w:rsidRDefault="0072593C" w:rsidP="003C6CA6">
      <w:pPr>
        <w:ind w:right="141"/>
        <w:rPr>
          <w:spacing w:val="-2"/>
          <w:sz w:val="28"/>
          <w:szCs w:val="28"/>
        </w:rPr>
      </w:pPr>
    </w:p>
    <w:p w:rsidR="001C7988" w:rsidRPr="003C6CA6" w:rsidRDefault="001C7988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Модераторы</w:t>
      </w:r>
      <w:r w:rsidR="0072593C" w:rsidRPr="003C6CA6">
        <w:rPr>
          <w:sz w:val="28"/>
          <w:szCs w:val="28"/>
        </w:rPr>
        <w:t>:</w:t>
      </w:r>
      <w:r w:rsidRPr="003C6CA6">
        <w:rPr>
          <w:sz w:val="28"/>
          <w:szCs w:val="28"/>
        </w:rPr>
        <w:t xml:space="preserve"> </w:t>
      </w:r>
      <w:proofErr w:type="spellStart"/>
      <w:r w:rsidRPr="003C6CA6">
        <w:rPr>
          <w:sz w:val="28"/>
          <w:szCs w:val="28"/>
        </w:rPr>
        <w:t>Б</w:t>
      </w:r>
      <w:r w:rsidR="0072593C" w:rsidRPr="003C6CA6">
        <w:rPr>
          <w:sz w:val="28"/>
          <w:szCs w:val="28"/>
        </w:rPr>
        <w:t>ахар</w:t>
      </w:r>
      <w:proofErr w:type="spellEnd"/>
      <w:r w:rsidR="0072593C" w:rsidRPr="003C6CA6">
        <w:rPr>
          <w:sz w:val="28"/>
          <w:szCs w:val="28"/>
        </w:rPr>
        <w:t xml:space="preserve"> </w:t>
      </w:r>
      <w:r w:rsidRPr="003C6CA6">
        <w:rPr>
          <w:sz w:val="28"/>
          <w:szCs w:val="28"/>
        </w:rPr>
        <w:t>Т.Д.</w:t>
      </w:r>
      <w:r w:rsidR="0072593C" w:rsidRPr="003C6CA6">
        <w:rPr>
          <w:sz w:val="28"/>
          <w:szCs w:val="28"/>
        </w:rPr>
        <w:t xml:space="preserve">, Сурикова </w:t>
      </w:r>
      <w:r w:rsidRPr="003C6CA6">
        <w:rPr>
          <w:sz w:val="28"/>
          <w:szCs w:val="28"/>
        </w:rPr>
        <w:t>Т.В.</w:t>
      </w:r>
    </w:p>
    <w:p w:rsidR="0072593C" w:rsidRPr="003C6CA6" w:rsidRDefault="001C7988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Секретарь:</w:t>
      </w:r>
      <w:r w:rsidR="0072593C" w:rsidRPr="003C6CA6">
        <w:rPr>
          <w:sz w:val="28"/>
          <w:szCs w:val="28"/>
        </w:rPr>
        <w:t xml:space="preserve"> Кокшарова Н</w:t>
      </w:r>
      <w:r w:rsidRPr="003C6CA6">
        <w:rPr>
          <w:sz w:val="28"/>
          <w:szCs w:val="28"/>
        </w:rPr>
        <w:t>.</w:t>
      </w:r>
      <w:r w:rsidR="0072593C" w:rsidRPr="003C6CA6">
        <w:rPr>
          <w:sz w:val="28"/>
          <w:szCs w:val="28"/>
        </w:rPr>
        <w:t xml:space="preserve"> М</w:t>
      </w:r>
      <w:r w:rsidRPr="003C6CA6">
        <w:rPr>
          <w:sz w:val="28"/>
          <w:szCs w:val="28"/>
        </w:rPr>
        <w:t>.</w:t>
      </w:r>
    </w:p>
    <w:p w:rsidR="001C7988" w:rsidRPr="003C6CA6" w:rsidRDefault="001C7988" w:rsidP="003C6CA6">
      <w:pPr>
        <w:rPr>
          <w:sz w:val="28"/>
          <w:szCs w:val="28"/>
        </w:rPr>
      </w:pP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Спикеры: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Николаев </w:t>
      </w:r>
      <w:r w:rsidR="001C7988" w:rsidRPr="003C6CA6">
        <w:rPr>
          <w:sz w:val="28"/>
          <w:szCs w:val="28"/>
        </w:rPr>
        <w:t>А.К.</w:t>
      </w:r>
      <w:r w:rsidRPr="003C6CA6">
        <w:rPr>
          <w:sz w:val="28"/>
          <w:szCs w:val="28"/>
        </w:rPr>
        <w:t xml:space="preserve">  – начальник отдела поддержки розничного бизнеса операционного  офиса «Территориальный офис Читинский» Сибирского филиала ПАО «</w:t>
      </w:r>
      <w:proofErr w:type="spellStart"/>
      <w:r w:rsidRPr="003C6CA6">
        <w:rPr>
          <w:sz w:val="28"/>
          <w:szCs w:val="28"/>
        </w:rPr>
        <w:t>Росбанк</w:t>
      </w:r>
      <w:proofErr w:type="spellEnd"/>
      <w:r w:rsidRPr="003C6CA6">
        <w:rPr>
          <w:sz w:val="28"/>
          <w:szCs w:val="28"/>
        </w:rPr>
        <w:t>». 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Акимова </w:t>
      </w:r>
      <w:r w:rsidR="001C7988" w:rsidRPr="003C6CA6">
        <w:rPr>
          <w:sz w:val="28"/>
          <w:szCs w:val="28"/>
        </w:rPr>
        <w:t>Н.Г.</w:t>
      </w:r>
      <w:r w:rsidRPr="003C6CA6">
        <w:rPr>
          <w:sz w:val="28"/>
          <w:szCs w:val="28"/>
        </w:rPr>
        <w:t xml:space="preserve"> – коммерческий директор ООО «Восток».</w:t>
      </w:r>
    </w:p>
    <w:p w:rsidR="0072593C" w:rsidRPr="003C6CA6" w:rsidRDefault="0072593C" w:rsidP="003C6CA6">
      <w:pPr>
        <w:rPr>
          <w:sz w:val="28"/>
          <w:szCs w:val="28"/>
        </w:rPr>
      </w:pPr>
    </w:p>
    <w:p w:rsidR="0072593C" w:rsidRPr="003C6CA6" w:rsidRDefault="001C7988" w:rsidP="003C6CA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CA6">
        <w:rPr>
          <w:bCs/>
          <w:color w:val="000000"/>
          <w:sz w:val="28"/>
          <w:szCs w:val="28"/>
        </w:rPr>
        <w:t>Присутствовали э</w:t>
      </w:r>
      <w:r w:rsidR="0072593C" w:rsidRPr="003C6CA6">
        <w:rPr>
          <w:bCs/>
          <w:color w:val="000000"/>
          <w:sz w:val="28"/>
          <w:szCs w:val="28"/>
        </w:rPr>
        <w:t>ксперты</w:t>
      </w:r>
      <w:r w:rsidR="0072593C" w:rsidRPr="003C6CA6">
        <w:rPr>
          <w:color w:val="000000"/>
          <w:sz w:val="28"/>
          <w:szCs w:val="28"/>
        </w:rPr>
        <w:t>: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 </w:t>
      </w:r>
      <w:proofErr w:type="spellStart"/>
      <w:r w:rsidRPr="003C6CA6">
        <w:rPr>
          <w:sz w:val="28"/>
          <w:szCs w:val="28"/>
        </w:rPr>
        <w:t>Ягудина</w:t>
      </w:r>
      <w:proofErr w:type="spellEnd"/>
      <w:r w:rsidRPr="003C6CA6">
        <w:rPr>
          <w:sz w:val="28"/>
          <w:szCs w:val="28"/>
        </w:rPr>
        <w:t xml:space="preserve"> </w:t>
      </w:r>
      <w:proofErr w:type="spellStart"/>
      <w:r w:rsidRPr="003C6CA6">
        <w:rPr>
          <w:sz w:val="28"/>
          <w:szCs w:val="28"/>
        </w:rPr>
        <w:t>Альфия</w:t>
      </w:r>
      <w:proofErr w:type="spellEnd"/>
      <w:r w:rsidRPr="003C6CA6">
        <w:rPr>
          <w:sz w:val="28"/>
          <w:szCs w:val="28"/>
        </w:rPr>
        <w:t xml:space="preserve"> </w:t>
      </w:r>
      <w:proofErr w:type="spellStart"/>
      <w:r w:rsidRPr="003C6CA6">
        <w:rPr>
          <w:sz w:val="28"/>
          <w:szCs w:val="28"/>
        </w:rPr>
        <w:t>Рафаэльевна</w:t>
      </w:r>
      <w:proofErr w:type="spellEnd"/>
      <w:r w:rsidRPr="003C6CA6">
        <w:rPr>
          <w:sz w:val="28"/>
          <w:szCs w:val="28"/>
        </w:rPr>
        <w:t xml:space="preserve"> – заместитель генерального директор</w:t>
      </w:r>
      <w:proofErr w:type="gramStart"/>
      <w:r w:rsidRPr="003C6CA6">
        <w:rPr>
          <w:sz w:val="28"/>
          <w:szCs w:val="28"/>
        </w:rPr>
        <w:t>а ООО</w:t>
      </w:r>
      <w:proofErr w:type="gramEnd"/>
      <w:r w:rsidRPr="003C6CA6">
        <w:rPr>
          <w:sz w:val="28"/>
          <w:szCs w:val="28"/>
        </w:rPr>
        <w:t xml:space="preserve"> «ТЭКСО» мотеля «Ковчег».</w:t>
      </w:r>
    </w:p>
    <w:p w:rsidR="0072593C" w:rsidRPr="003C6CA6" w:rsidRDefault="0072593C" w:rsidP="003C6CA6">
      <w:pPr>
        <w:rPr>
          <w:sz w:val="28"/>
          <w:szCs w:val="28"/>
        </w:rPr>
      </w:pPr>
      <w:proofErr w:type="spellStart"/>
      <w:r w:rsidRPr="003C6CA6">
        <w:rPr>
          <w:sz w:val="28"/>
          <w:szCs w:val="28"/>
        </w:rPr>
        <w:t>Каюмова</w:t>
      </w:r>
      <w:proofErr w:type="spellEnd"/>
      <w:r w:rsidRPr="003C6CA6">
        <w:rPr>
          <w:sz w:val="28"/>
          <w:szCs w:val="28"/>
        </w:rPr>
        <w:t xml:space="preserve"> Ольга  Геннадьевна – главный бухгалтер ООО «</w:t>
      </w:r>
      <w:proofErr w:type="spellStart"/>
      <w:r w:rsidRPr="003C6CA6">
        <w:rPr>
          <w:sz w:val="28"/>
          <w:szCs w:val="28"/>
        </w:rPr>
        <w:t>ТСТ-Автомаркет</w:t>
      </w:r>
      <w:proofErr w:type="spellEnd"/>
      <w:r w:rsidRPr="003C6CA6">
        <w:rPr>
          <w:sz w:val="28"/>
          <w:szCs w:val="28"/>
        </w:rPr>
        <w:t xml:space="preserve">». 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Мальцева Юлия Евгеньевна– </w:t>
      </w:r>
      <w:proofErr w:type="gramStart"/>
      <w:r w:rsidRPr="003C6CA6">
        <w:rPr>
          <w:sz w:val="28"/>
          <w:szCs w:val="28"/>
        </w:rPr>
        <w:t>фи</w:t>
      </w:r>
      <w:proofErr w:type="gramEnd"/>
      <w:r w:rsidRPr="003C6CA6">
        <w:rPr>
          <w:sz w:val="28"/>
          <w:szCs w:val="28"/>
        </w:rPr>
        <w:t>нансовый аналитик-консультант консалтинговой фирмы ООО «АНЭКТ».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Игнатьева Мария Александровна – менеджер отдела закупа торговой компании «Забайкальский Привоз».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Ангарская Татьяна Сергеевна -  </w:t>
      </w:r>
      <w:proofErr w:type="spellStart"/>
      <w:r w:rsidRPr="003C6CA6">
        <w:rPr>
          <w:sz w:val="28"/>
          <w:szCs w:val="28"/>
        </w:rPr>
        <w:t>супервайзер</w:t>
      </w:r>
      <w:proofErr w:type="spellEnd"/>
      <w:r w:rsidRPr="003C6CA6">
        <w:rPr>
          <w:sz w:val="28"/>
          <w:szCs w:val="28"/>
        </w:rPr>
        <w:t xml:space="preserve"> компании «</w:t>
      </w:r>
      <w:proofErr w:type="spellStart"/>
      <w:r w:rsidRPr="003C6CA6">
        <w:rPr>
          <w:sz w:val="28"/>
          <w:szCs w:val="28"/>
        </w:rPr>
        <w:t>Продмикс</w:t>
      </w:r>
      <w:proofErr w:type="spellEnd"/>
      <w:r w:rsidRPr="003C6CA6">
        <w:rPr>
          <w:sz w:val="28"/>
          <w:szCs w:val="28"/>
        </w:rPr>
        <w:t>».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Климова Ольга Николаевна – заведующая производством кондитерской фабрики «Восток».  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Романова Оксана Александровна – заведующий производством ресторана «Гранд-Сити».</w:t>
      </w:r>
    </w:p>
    <w:p w:rsidR="0072593C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Малютина Юлия Владимировна </w:t>
      </w:r>
      <w:proofErr w:type="gramStart"/>
      <w:r w:rsidRPr="003C6CA6">
        <w:rPr>
          <w:sz w:val="28"/>
          <w:szCs w:val="28"/>
        </w:rPr>
        <w:t>–с</w:t>
      </w:r>
      <w:proofErr w:type="gramEnd"/>
      <w:r w:rsidRPr="003C6CA6">
        <w:rPr>
          <w:sz w:val="28"/>
          <w:szCs w:val="28"/>
        </w:rPr>
        <w:t>таршина направления тылового обеспечения ОП «Железнодорожный» УМВД России.</w:t>
      </w:r>
    </w:p>
    <w:p w:rsidR="0072593C" w:rsidRPr="003C6CA6" w:rsidRDefault="0072593C" w:rsidP="003C6CA6">
      <w:pPr>
        <w:widowControl w:val="0"/>
        <w:tabs>
          <w:tab w:val="left" w:pos="0"/>
          <w:tab w:val="left" w:pos="2520"/>
        </w:tabs>
        <w:ind w:right="141"/>
        <w:rPr>
          <w:snapToGrid w:val="0"/>
          <w:color w:val="FF0000"/>
          <w:spacing w:val="-2"/>
          <w:sz w:val="28"/>
          <w:szCs w:val="28"/>
        </w:rPr>
      </w:pPr>
      <w:r w:rsidRPr="003C6CA6">
        <w:rPr>
          <w:sz w:val="28"/>
          <w:szCs w:val="28"/>
        </w:rPr>
        <w:t xml:space="preserve">преподаватели филиала и учителя </w:t>
      </w:r>
      <w:r w:rsidR="001C7988" w:rsidRPr="003C6CA6">
        <w:rPr>
          <w:snapToGrid w:val="0"/>
          <w:spacing w:val="-2"/>
          <w:sz w:val="28"/>
          <w:szCs w:val="28"/>
        </w:rPr>
        <w:t>средних образовательных учреждений МБОУ СОШ № 16, МБОУ СОШ № 27, МБОУ СОШ № 29, МБОУ СОШ № 11)</w:t>
      </w:r>
      <w:r w:rsidR="003C6CA6">
        <w:rPr>
          <w:snapToGrid w:val="0"/>
          <w:spacing w:val="-2"/>
          <w:sz w:val="28"/>
          <w:szCs w:val="28"/>
        </w:rPr>
        <w:t>.</w:t>
      </w:r>
    </w:p>
    <w:p w:rsidR="0072593C" w:rsidRPr="003C6CA6" w:rsidRDefault="0072593C" w:rsidP="003C6CA6">
      <w:pPr>
        <w:tabs>
          <w:tab w:val="left" w:pos="2160"/>
        </w:tabs>
        <w:ind w:right="141"/>
        <w:rPr>
          <w:b/>
          <w:spacing w:val="-2"/>
          <w:sz w:val="28"/>
          <w:szCs w:val="28"/>
        </w:rPr>
      </w:pPr>
      <w:r w:rsidRPr="003C6CA6">
        <w:rPr>
          <w:b/>
          <w:spacing w:val="-2"/>
          <w:sz w:val="28"/>
          <w:szCs w:val="28"/>
        </w:rPr>
        <w:lastRenderedPageBreak/>
        <w:t>Повестка дня: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>Приветствие. Представление экспертов.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Защита </w:t>
      </w:r>
      <w:r w:rsidR="00C208D8" w:rsidRPr="003C6CA6">
        <w:rPr>
          <w:sz w:val="28"/>
          <w:szCs w:val="28"/>
        </w:rPr>
        <w:t>проекта МБОУ СОШ № 29</w:t>
      </w:r>
      <w:r w:rsidRPr="003C6CA6">
        <w:rPr>
          <w:sz w:val="28"/>
          <w:szCs w:val="28"/>
        </w:rPr>
        <w:t>.</w:t>
      </w:r>
    </w:p>
    <w:p w:rsidR="0072593C" w:rsidRPr="003C6CA6" w:rsidRDefault="00C208D8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>Защита проекта МБОУ СОШ № 27</w:t>
      </w:r>
      <w:r w:rsidR="0072593C" w:rsidRPr="003C6CA6">
        <w:rPr>
          <w:sz w:val="28"/>
          <w:szCs w:val="28"/>
        </w:rPr>
        <w:t>.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Защита проекта </w:t>
      </w:r>
      <w:r w:rsidR="00C208D8" w:rsidRPr="003C6CA6">
        <w:rPr>
          <w:sz w:val="28"/>
          <w:szCs w:val="28"/>
        </w:rPr>
        <w:t>МБОУ СОШ № 27</w:t>
      </w:r>
      <w:r w:rsidRPr="003C6CA6">
        <w:rPr>
          <w:sz w:val="28"/>
          <w:szCs w:val="28"/>
        </w:rPr>
        <w:t>.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>Защита проекта МБОУ СОШ №</w:t>
      </w:r>
      <w:r w:rsidR="00C208D8" w:rsidRPr="003C6CA6">
        <w:rPr>
          <w:sz w:val="28"/>
          <w:szCs w:val="28"/>
        </w:rPr>
        <w:t xml:space="preserve"> 16</w:t>
      </w:r>
      <w:r w:rsidRPr="003C6CA6">
        <w:rPr>
          <w:sz w:val="28"/>
          <w:szCs w:val="28"/>
        </w:rPr>
        <w:t>.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>Защита проекта</w:t>
      </w:r>
      <w:r w:rsidR="00C208D8" w:rsidRPr="003C6CA6">
        <w:rPr>
          <w:sz w:val="28"/>
          <w:szCs w:val="28"/>
        </w:rPr>
        <w:t xml:space="preserve"> МБОУ СОШ № 11</w:t>
      </w:r>
      <w:r w:rsidRPr="003C6CA6">
        <w:rPr>
          <w:sz w:val="28"/>
          <w:szCs w:val="28"/>
        </w:rPr>
        <w:t>.</w:t>
      </w:r>
    </w:p>
    <w:p w:rsidR="0072593C" w:rsidRPr="003C6CA6" w:rsidRDefault="0072593C" w:rsidP="003C6CA6">
      <w:pPr>
        <w:numPr>
          <w:ilvl w:val="0"/>
          <w:numId w:val="1"/>
        </w:numPr>
        <w:tabs>
          <w:tab w:val="clear" w:pos="644"/>
          <w:tab w:val="num" w:pos="0"/>
        </w:tabs>
        <w:ind w:left="0" w:right="142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Обсуждение проектов. Подведение итогов по площадке, результаты защиты. </w:t>
      </w:r>
    </w:p>
    <w:p w:rsidR="0072593C" w:rsidRPr="003C6CA6" w:rsidRDefault="0072593C" w:rsidP="003C6CA6">
      <w:pPr>
        <w:ind w:right="142"/>
        <w:rPr>
          <w:sz w:val="28"/>
          <w:szCs w:val="28"/>
        </w:rPr>
      </w:pPr>
    </w:p>
    <w:p w:rsidR="0072593C" w:rsidRPr="003C6CA6" w:rsidRDefault="0072593C" w:rsidP="003C6CA6">
      <w:pPr>
        <w:ind w:right="141"/>
        <w:rPr>
          <w:color w:val="FF0000"/>
          <w:sz w:val="28"/>
          <w:szCs w:val="28"/>
        </w:rPr>
      </w:pPr>
    </w:p>
    <w:p w:rsidR="0072593C" w:rsidRPr="003C6CA6" w:rsidRDefault="0072593C" w:rsidP="003C6CA6">
      <w:pPr>
        <w:ind w:right="141"/>
        <w:rPr>
          <w:sz w:val="28"/>
          <w:szCs w:val="28"/>
        </w:rPr>
      </w:pPr>
      <w:r w:rsidRPr="003C6CA6">
        <w:rPr>
          <w:i/>
          <w:sz w:val="28"/>
          <w:szCs w:val="28"/>
        </w:rPr>
        <w:t>По  первому вопросу</w:t>
      </w:r>
      <w:r w:rsidRPr="003C6CA6">
        <w:rPr>
          <w:sz w:val="28"/>
          <w:szCs w:val="28"/>
        </w:rPr>
        <w:t xml:space="preserve"> СЛУШАЛИ </w:t>
      </w:r>
      <w:r w:rsidR="00C208D8" w:rsidRPr="003C6CA6">
        <w:rPr>
          <w:sz w:val="28"/>
          <w:szCs w:val="28"/>
        </w:rPr>
        <w:t>модераторов</w:t>
      </w:r>
      <w:r w:rsidRPr="003C6CA6">
        <w:rPr>
          <w:sz w:val="28"/>
          <w:szCs w:val="28"/>
        </w:rPr>
        <w:t xml:space="preserve"> площадки </w:t>
      </w:r>
      <w:proofErr w:type="spellStart"/>
      <w:r w:rsidR="00C208D8" w:rsidRPr="003C6CA6">
        <w:rPr>
          <w:sz w:val="28"/>
          <w:szCs w:val="28"/>
        </w:rPr>
        <w:t>Бахар</w:t>
      </w:r>
      <w:proofErr w:type="spellEnd"/>
      <w:r w:rsidR="00C208D8" w:rsidRPr="003C6CA6">
        <w:rPr>
          <w:sz w:val="28"/>
          <w:szCs w:val="28"/>
        </w:rPr>
        <w:t xml:space="preserve"> Т.В. и Сурикову Т.В., которые</w:t>
      </w:r>
      <w:r w:rsidRPr="003C6CA6">
        <w:rPr>
          <w:sz w:val="28"/>
          <w:szCs w:val="28"/>
        </w:rPr>
        <w:t xml:space="preserve"> поприветствовал</w:t>
      </w:r>
      <w:r w:rsidR="00C208D8" w:rsidRPr="003C6CA6">
        <w:rPr>
          <w:sz w:val="28"/>
          <w:szCs w:val="28"/>
        </w:rPr>
        <w:t>и</w:t>
      </w:r>
      <w:r w:rsidRPr="003C6CA6">
        <w:rPr>
          <w:sz w:val="28"/>
          <w:szCs w:val="28"/>
        </w:rPr>
        <w:t xml:space="preserve"> участников защиты </w:t>
      </w:r>
      <w:proofErr w:type="spellStart"/>
      <w:proofErr w:type="gramStart"/>
      <w:r w:rsidRPr="003C6CA6">
        <w:rPr>
          <w:sz w:val="28"/>
          <w:szCs w:val="28"/>
        </w:rPr>
        <w:t>бизнес-проектов</w:t>
      </w:r>
      <w:proofErr w:type="spellEnd"/>
      <w:proofErr w:type="gramEnd"/>
      <w:r w:rsidRPr="003C6CA6">
        <w:rPr>
          <w:sz w:val="28"/>
          <w:szCs w:val="28"/>
        </w:rPr>
        <w:t>, представил</w:t>
      </w:r>
      <w:r w:rsidR="00C208D8" w:rsidRPr="003C6CA6">
        <w:rPr>
          <w:sz w:val="28"/>
          <w:szCs w:val="28"/>
        </w:rPr>
        <w:t>и</w:t>
      </w:r>
      <w:r w:rsidRPr="003C6CA6">
        <w:rPr>
          <w:sz w:val="28"/>
          <w:szCs w:val="28"/>
        </w:rPr>
        <w:t xml:space="preserve"> каждое образовательное учреждение. Затем была представлена экспертная группа, в составе которой был</w:t>
      </w:r>
      <w:r w:rsidR="00BD0132" w:rsidRPr="003C6CA6">
        <w:rPr>
          <w:sz w:val="28"/>
          <w:szCs w:val="28"/>
        </w:rPr>
        <w:t>и</w:t>
      </w:r>
      <w:r w:rsidRPr="003C6CA6">
        <w:rPr>
          <w:sz w:val="28"/>
          <w:szCs w:val="28"/>
        </w:rPr>
        <w:t xml:space="preserve"> представител</w:t>
      </w:r>
      <w:r w:rsidR="00BD0132" w:rsidRPr="003C6CA6">
        <w:rPr>
          <w:sz w:val="28"/>
          <w:szCs w:val="28"/>
        </w:rPr>
        <w:t>и</w:t>
      </w:r>
      <w:r w:rsidRPr="003C6CA6">
        <w:rPr>
          <w:sz w:val="28"/>
          <w:szCs w:val="28"/>
        </w:rPr>
        <w:t xml:space="preserve"> ППС </w:t>
      </w:r>
      <w:r w:rsidR="00BD0132" w:rsidRPr="003C6CA6">
        <w:rPr>
          <w:sz w:val="28"/>
          <w:szCs w:val="28"/>
        </w:rPr>
        <w:t>ЗИП</w:t>
      </w:r>
      <w:r w:rsidRPr="003C6CA6">
        <w:rPr>
          <w:sz w:val="28"/>
          <w:szCs w:val="28"/>
        </w:rPr>
        <w:t xml:space="preserve"> </w:t>
      </w:r>
      <w:proofErr w:type="spellStart"/>
      <w:r w:rsidRPr="003C6CA6">
        <w:rPr>
          <w:sz w:val="28"/>
          <w:szCs w:val="28"/>
        </w:rPr>
        <w:t>СибУПК</w:t>
      </w:r>
      <w:proofErr w:type="spellEnd"/>
      <w:r w:rsidRPr="003C6CA6">
        <w:rPr>
          <w:sz w:val="28"/>
          <w:szCs w:val="28"/>
        </w:rPr>
        <w:t xml:space="preserve">, а так же представители различных компаний </w:t>
      </w:r>
      <w:proofErr w:type="gramStart"/>
      <w:r w:rsidRPr="003C6CA6">
        <w:rPr>
          <w:sz w:val="28"/>
          <w:szCs w:val="28"/>
        </w:rPr>
        <w:t>г</w:t>
      </w:r>
      <w:proofErr w:type="gramEnd"/>
      <w:r w:rsidRPr="003C6CA6">
        <w:rPr>
          <w:sz w:val="28"/>
          <w:szCs w:val="28"/>
        </w:rPr>
        <w:t xml:space="preserve">. </w:t>
      </w:r>
      <w:r w:rsidR="00BD0132" w:rsidRPr="003C6CA6">
        <w:rPr>
          <w:sz w:val="28"/>
          <w:szCs w:val="28"/>
        </w:rPr>
        <w:t>Читы</w:t>
      </w:r>
      <w:r w:rsidRPr="003C6CA6">
        <w:rPr>
          <w:sz w:val="28"/>
          <w:szCs w:val="28"/>
        </w:rPr>
        <w:t xml:space="preserve">. </w:t>
      </w:r>
    </w:p>
    <w:p w:rsidR="0072593C" w:rsidRPr="003C6CA6" w:rsidRDefault="0072593C" w:rsidP="003C6CA6">
      <w:pPr>
        <w:ind w:right="141"/>
        <w:rPr>
          <w:sz w:val="28"/>
          <w:szCs w:val="28"/>
        </w:rPr>
      </w:pPr>
    </w:p>
    <w:p w:rsidR="00BD0132" w:rsidRPr="003C6CA6" w:rsidRDefault="0072593C" w:rsidP="003C6CA6">
      <w:pPr>
        <w:rPr>
          <w:sz w:val="28"/>
          <w:szCs w:val="28"/>
        </w:rPr>
      </w:pPr>
      <w:r w:rsidRPr="003C6CA6">
        <w:rPr>
          <w:i/>
          <w:sz w:val="28"/>
          <w:szCs w:val="28"/>
        </w:rPr>
        <w:t>По второму вопросу</w:t>
      </w:r>
      <w:r w:rsidRPr="003C6CA6">
        <w:rPr>
          <w:sz w:val="28"/>
          <w:szCs w:val="28"/>
        </w:rPr>
        <w:t xml:space="preserve">  СЛУШАЛИ участников </w:t>
      </w:r>
      <w:proofErr w:type="spellStart"/>
      <w:proofErr w:type="gramStart"/>
      <w:r w:rsidRPr="003C6CA6">
        <w:rPr>
          <w:sz w:val="28"/>
          <w:szCs w:val="28"/>
        </w:rPr>
        <w:t>бизнес-проекта</w:t>
      </w:r>
      <w:proofErr w:type="spellEnd"/>
      <w:proofErr w:type="gramEnd"/>
      <w:r w:rsidRPr="003C6CA6">
        <w:rPr>
          <w:sz w:val="28"/>
          <w:szCs w:val="28"/>
        </w:rPr>
        <w:t xml:space="preserve"> МБОУ СОШ №</w:t>
      </w:r>
      <w:r w:rsidR="00BD0132" w:rsidRPr="003C6CA6">
        <w:rPr>
          <w:sz w:val="28"/>
          <w:szCs w:val="28"/>
        </w:rPr>
        <w:t xml:space="preserve"> 29</w:t>
      </w:r>
      <w:r w:rsidRPr="003C6CA6">
        <w:rPr>
          <w:sz w:val="28"/>
          <w:szCs w:val="28"/>
        </w:rPr>
        <w:t xml:space="preserve"> с проектом</w:t>
      </w:r>
      <w:r w:rsidR="00BD0132" w:rsidRPr="003C6CA6">
        <w:rPr>
          <w:sz w:val="28"/>
          <w:szCs w:val="28"/>
        </w:rPr>
        <w:t xml:space="preserve"> розничного торгового предприятия (магазин «Ласточка»).</w:t>
      </w:r>
      <w:r w:rsidRPr="003C6CA6">
        <w:rPr>
          <w:sz w:val="28"/>
          <w:szCs w:val="28"/>
        </w:rPr>
        <w:t xml:space="preserve"> </w:t>
      </w:r>
      <w:proofErr w:type="gramStart"/>
      <w:r w:rsidR="00BD0132" w:rsidRPr="003C6CA6">
        <w:rPr>
          <w:sz w:val="28"/>
          <w:szCs w:val="28"/>
        </w:rPr>
        <w:t>Магазин по розничной продаже товаров повседневного спроса будет расположен в одном из новых микрорайонов г. Читы (</w:t>
      </w:r>
      <w:proofErr w:type="spellStart"/>
      <w:r w:rsidR="00BD0132" w:rsidRPr="003C6CA6">
        <w:rPr>
          <w:sz w:val="28"/>
          <w:szCs w:val="28"/>
        </w:rPr>
        <w:t>мкр</w:t>
      </w:r>
      <w:proofErr w:type="spellEnd"/>
      <w:r w:rsidR="00BD0132" w:rsidRPr="003C6CA6">
        <w:rPr>
          <w:sz w:val="28"/>
          <w:szCs w:val="28"/>
        </w:rPr>
        <w:t>.</w:t>
      </w:r>
      <w:proofErr w:type="gramEnd"/>
      <w:r w:rsidR="00BD0132" w:rsidRPr="003C6CA6">
        <w:rPr>
          <w:sz w:val="28"/>
          <w:szCs w:val="28"/>
        </w:rPr>
        <w:t xml:space="preserve"> </w:t>
      </w:r>
      <w:proofErr w:type="gramStart"/>
      <w:r w:rsidR="00BD0132" w:rsidRPr="003C6CA6">
        <w:rPr>
          <w:sz w:val="28"/>
          <w:szCs w:val="28"/>
        </w:rPr>
        <w:t xml:space="preserve">Южный). </w:t>
      </w:r>
      <w:proofErr w:type="gramEnd"/>
    </w:p>
    <w:p w:rsidR="00BD0132" w:rsidRPr="003C6CA6" w:rsidRDefault="00BD0132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Проект предусматривает открытие магазина самообслуживания на основе аренды необходимого помещения по договору лизинга, его оснащения современным оборудованием.</w:t>
      </w:r>
    </w:p>
    <w:p w:rsidR="0072593C" w:rsidRPr="003C6CA6" w:rsidRDefault="00BD0132" w:rsidP="003C6CA6">
      <w:pPr>
        <w:ind w:right="141"/>
        <w:rPr>
          <w:sz w:val="28"/>
          <w:szCs w:val="28"/>
        </w:rPr>
      </w:pPr>
      <w:r w:rsidRPr="003C6CA6">
        <w:rPr>
          <w:sz w:val="28"/>
          <w:szCs w:val="28"/>
        </w:rPr>
        <w:t>Актуальность данного проекта обусловлена отсутствием магазина шаговой доступности в новом микрорайоне.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Вопросы экспертов:</w:t>
      </w:r>
    </w:p>
    <w:p w:rsidR="0072593C" w:rsidRPr="003C6CA6" w:rsidRDefault="00BD0132" w:rsidP="003C6CA6">
      <w:pPr>
        <w:numPr>
          <w:ilvl w:val="0"/>
          <w:numId w:val="2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Какова экономическая эффективность данного предприятия?</w:t>
      </w:r>
    </w:p>
    <w:p w:rsidR="00BD0132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Ответ: </w:t>
      </w:r>
      <w:r w:rsidR="00BD0132" w:rsidRPr="003C6CA6">
        <w:rPr>
          <w:i/>
          <w:sz w:val="28"/>
          <w:szCs w:val="28"/>
        </w:rPr>
        <w:t xml:space="preserve">Ключевыми показателями эффективности  являются финансовые  и нефинансовые показатели, используемые для оценки  потенциала и возможностей роста организации. Они показывают, насколько успешно организация функционирует и развивается. В первую очередь речь идет о выручке магазина. </w:t>
      </w:r>
    </w:p>
    <w:p w:rsidR="00BD0132" w:rsidRPr="003C6CA6" w:rsidRDefault="00BD0132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При анализе микрорайона «Южный»  выявили, что количество  жителей на сегодня оставляет приблизительно 250 человек (45 домов). Предполагается строительство 100 домов, т.е. увеличение числа жителей и потенциальных покупателей. Поэтому предполагаем количество  покупателей 200 человек в день. Средняя выручка магазина подобного типа в день 40000 рублей.</w:t>
      </w:r>
    </w:p>
    <w:p w:rsidR="0072593C" w:rsidRPr="003C6CA6" w:rsidRDefault="00BD0132" w:rsidP="003C6CA6">
      <w:pPr>
        <w:pStyle w:val="ab"/>
        <w:numPr>
          <w:ilvl w:val="0"/>
          <w:numId w:val="2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Каковы возможные сроки окупаемости проект?</w:t>
      </w:r>
    </w:p>
    <w:p w:rsidR="00BD0132" w:rsidRPr="003C6CA6" w:rsidRDefault="00BD0132" w:rsidP="003C6CA6">
      <w:pPr>
        <w:pStyle w:val="ab"/>
        <w:ind w:left="0"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Ответ:</w:t>
      </w:r>
      <w:r w:rsidR="00503EE9" w:rsidRPr="003C6CA6">
        <w:rPr>
          <w:i/>
          <w:sz w:val="28"/>
          <w:szCs w:val="28"/>
        </w:rPr>
        <w:t xml:space="preserve"> Мы рассчитываем окупить предприятие за 1,5-2 года, но эти сроки могут варьироваться в зависимости от скорости постройки нового микрорайона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Предложения и комментарии экспертов: Данный проект имеет шансы на реализацию, поскольку потребность </w:t>
      </w:r>
      <w:r w:rsidR="00503EE9" w:rsidRPr="003C6CA6">
        <w:rPr>
          <w:i/>
          <w:sz w:val="28"/>
          <w:szCs w:val="28"/>
        </w:rPr>
        <w:t>микрорайона с учетом его расширения</w:t>
      </w:r>
      <w:r w:rsidRPr="003C6CA6">
        <w:rPr>
          <w:i/>
          <w:sz w:val="28"/>
          <w:szCs w:val="28"/>
        </w:rPr>
        <w:t xml:space="preserve"> </w:t>
      </w:r>
      <w:r w:rsidR="00503EE9" w:rsidRPr="003C6CA6">
        <w:rPr>
          <w:i/>
          <w:sz w:val="28"/>
          <w:szCs w:val="28"/>
        </w:rPr>
        <w:lastRenderedPageBreak/>
        <w:t xml:space="preserve">и увеличения числа жителей </w:t>
      </w:r>
      <w:r w:rsidRPr="003C6CA6">
        <w:rPr>
          <w:i/>
          <w:sz w:val="28"/>
          <w:szCs w:val="28"/>
        </w:rPr>
        <w:t xml:space="preserve">имеется. </w:t>
      </w:r>
      <w:r w:rsidR="00AA3729" w:rsidRPr="003C6CA6">
        <w:rPr>
          <w:i/>
          <w:sz w:val="28"/>
          <w:szCs w:val="28"/>
        </w:rPr>
        <w:t>Для осуществления данного проекта необходимо определиться с проходимостью, которая будет допустима в данном магазине, помимо этого нужно более тщательно продумать рекламную часть всего мероприятия. Ценовая политика магазина является хорошо продуманной в плане установления средних и низких цен.</w:t>
      </w:r>
    </w:p>
    <w:p w:rsidR="0072593C" w:rsidRPr="003C6CA6" w:rsidRDefault="0072593C" w:rsidP="003C6CA6">
      <w:pPr>
        <w:ind w:right="141"/>
        <w:rPr>
          <w:sz w:val="28"/>
          <w:szCs w:val="28"/>
        </w:rPr>
      </w:pPr>
    </w:p>
    <w:p w:rsidR="00503EE9" w:rsidRPr="003C6CA6" w:rsidRDefault="0072593C" w:rsidP="003C6CA6">
      <w:pPr>
        <w:shd w:val="clear" w:color="auto" w:fill="FFFFFF"/>
        <w:rPr>
          <w:color w:val="252525"/>
          <w:sz w:val="28"/>
          <w:szCs w:val="28"/>
        </w:rPr>
      </w:pPr>
      <w:r w:rsidRPr="003C6CA6">
        <w:rPr>
          <w:i/>
          <w:sz w:val="28"/>
          <w:szCs w:val="28"/>
        </w:rPr>
        <w:t>По третьему вопросу</w:t>
      </w:r>
      <w:r w:rsidRPr="003C6CA6">
        <w:rPr>
          <w:sz w:val="28"/>
          <w:szCs w:val="28"/>
        </w:rPr>
        <w:t xml:space="preserve"> СЛУШАЛИ участников </w:t>
      </w:r>
      <w:proofErr w:type="spellStart"/>
      <w:proofErr w:type="gramStart"/>
      <w:r w:rsidRPr="003C6CA6">
        <w:rPr>
          <w:sz w:val="28"/>
          <w:szCs w:val="28"/>
        </w:rPr>
        <w:t>бизнес</w:t>
      </w:r>
      <w:r w:rsidR="00503EE9" w:rsidRPr="003C6CA6">
        <w:rPr>
          <w:sz w:val="28"/>
          <w:szCs w:val="28"/>
        </w:rPr>
        <w:t>-проекта</w:t>
      </w:r>
      <w:proofErr w:type="spellEnd"/>
      <w:proofErr w:type="gramEnd"/>
      <w:r w:rsidR="00503EE9" w:rsidRPr="003C6CA6">
        <w:rPr>
          <w:sz w:val="28"/>
          <w:szCs w:val="28"/>
        </w:rPr>
        <w:t xml:space="preserve"> МБОУ СОШ №27</w:t>
      </w:r>
      <w:r w:rsidRPr="003C6CA6">
        <w:rPr>
          <w:sz w:val="28"/>
          <w:szCs w:val="28"/>
        </w:rPr>
        <w:t xml:space="preserve"> с проектом – </w:t>
      </w:r>
      <w:r w:rsidR="00503EE9" w:rsidRPr="003C6CA6">
        <w:rPr>
          <w:color w:val="000000"/>
          <w:sz w:val="28"/>
          <w:szCs w:val="28"/>
        </w:rPr>
        <w:t xml:space="preserve">консалтинговый </w:t>
      </w:r>
      <w:proofErr w:type="spellStart"/>
      <w:r w:rsidR="00503EE9" w:rsidRPr="003C6CA6">
        <w:rPr>
          <w:color w:val="000000"/>
          <w:sz w:val="28"/>
          <w:szCs w:val="28"/>
        </w:rPr>
        <w:t>профориентационный</w:t>
      </w:r>
      <w:proofErr w:type="spellEnd"/>
      <w:r w:rsidR="00503EE9" w:rsidRPr="003C6CA6">
        <w:rPr>
          <w:color w:val="000000"/>
          <w:sz w:val="28"/>
          <w:szCs w:val="28"/>
        </w:rPr>
        <w:t xml:space="preserve"> центр «Перспектива».</w:t>
      </w:r>
      <w:r w:rsidR="00503EE9" w:rsidRPr="003C6CA6">
        <w:rPr>
          <w:sz w:val="28"/>
          <w:szCs w:val="28"/>
        </w:rPr>
        <w:t xml:space="preserve"> Консалтинговый центр </w:t>
      </w:r>
      <w:r w:rsidR="00503EE9" w:rsidRPr="003C6CA6">
        <w:rPr>
          <w:color w:val="000000"/>
          <w:sz w:val="28"/>
          <w:szCs w:val="28"/>
        </w:rPr>
        <w:t xml:space="preserve">«Перспектива» ориентирован на оказание </w:t>
      </w:r>
      <w:r w:rsidR="00503EE9" w:rsidRPr="003C6CA6">
        <w:rPr>
          <w:sz w:val="28"/>
          <w:szCs w:val="28"/>
        </w:rPr>
        <w:t>у</w:t>
      </w:r>
      <w:r w:rsidR="00503EE9" w:rsidRPr="003C6CA6">
        <w:rPr>
          <w:color w:val="252525"/>
          <w:sz w:val="28"/>
          <w:szCs w:val="28"/>
        </w:rPr>
        <w:t xml:space="preserve">слуг </w:t>
      </w:r>
      <w:proofErr w:type="spellStart"/>
      <w:r w:rsidR="00503EE9" w:rsidRPr="003C6CA6">
        <w:rPr>
          <w:color w:val="252525"/>
          <w:sz w:val="28"/>
          <w:szCs w:val="28"/>
        </w:rPr>
        <w:t>профориентирования</w:t>
      </w:r>
      <w:proofErr w:type="spellEnd"/>
      <w:r w:rsidR="00503EE9" w:rsidRPr="003C6CA6">
        <w:rPr>
          <w:color w:val="252525"/>
          <w:sz w:val="28"/>
          <w:szCs w:val="28"/>
        </w:rPr>
        <w:t xml:space="preserve"> (профессиональное просвещение; профессиональное воспитание; профессиональное консультирование по вопросам выбора профессии, обучения, трудоустройства, возможностей получения профессиональной подготовки; профессиональное развитие личности, включая смену профессии и профессиональную переподготовку). </w:t>
      </w:r>
    </w:p>
    <w:p w:rsidR="00503EE9" w:rsidRPr="003C6CA6" w:rsidRDefault="00503EE9" w:rsidP="003C6CA6">
      <w:pPr>
        <w:shd w:val="clear" w:color="auto" w:fill="FFFFFF"/>
        <w:rPr>
          <w:sz w:val="28"/>
          <w:szCs w:val="28"/>
        </w:rPr>
      </w:pPr>
      <w:r w:rsidRPr="003C6CA6">
        <w:rPr>
          <w:sz w:val="28"/>
          <w:szCs w:val="28"/>
        </w:rPr>
        <w:t xml:space="preserve">Консалтинговый центр </w:t>
      </w:r>
      <w:r w:rsidRPr="003C6CA6">
        <w:rPr>
          <w:color w:val="000000"/>
          <w:sz w:val="28"/>
          <w:szCs w:val="28"/>
        </w:rPr>
        <w:t xml:space="preserve">«Перспектива» будет расположен </w:t>
      </w:r>
      <w:r w:rsidRPr="003C6CA6">
        <w:rPr>
          <w:sz w:val="28"/>
          <w:szCs w:val="28"/>
        </w:rPr>
        <w:t xml:space="preserve">на территории </w:t>
      </w:r>
      <w:proofErr w:type="gramStart"/>
      <w:r w:rsidRPr="003C6CA6">
        <w:rPr>
          <w:sz w:val="28"/>
          <w:szCs w:val="28"/>
        </w:rPr>
        <w:t>г</w:t>
      </w:r>
      <w:proofErr w:type="gramEnd"/>
      <w:r w:rsidRPr="003C6CA6">
        <w:rPr>
          <w:sz w:val="28"/>
          <w:szCs w:val="28"/>
        </w:rPr>
        <w:t>. Читы, в пределах удобной транспортной развязки</w:t>
      </w:r>
      <w:r w:rsidRPr="003C6CA6">
        <w:rPr>
          <w:color w:val="252525"/>
          <w:sz w:val="28"/>
          <w:szCs w:val="28"/>
        </w:rPr>
        <w:t>.</w:t>
      </w:r>
      <w:r w:rsidRPr="003C6CA6">
        <w:rPr>
          <w:sz w:val="28"/>
          <w:szCs w:val="28"/>
        </w:rPr>
        <w:t xml:space="preserve"> Центр будет оснащен необходимым оборудованием для оказания консалтинговых услуг (помещениями для индивидуальных и групповых занятий, мебелью, </w:t>
      </w:r>
      <w:proofErr w:type="spellStart"/>
      <w:r w:rsidRPr="003C6CA6">
        <w:rPr>
          <w:sz w:val="28"/>
          <w:szCs w:val="28"/>
        </w:rPr>
        <w:t>оргехникой</w:t>
      </w:r>
      <w:proofErr w:type="spellEnd"/>
      <w:r w:rsidRPr="003C6CA6">
        <w:rPr>
          <w:sz w:val="28"/>
          <w:szCs w:val="28"/>
        </w:rPr>
        <w:t xml:space="preserve"> и т.п.), интеллектуальными ресурсами (специальными методиками).</w:t>
      </w:r>
    </w:p>
    <w:p w:rsidR="00503EE9" w:rsidRPr="003C6CA6" w:rsidRDefault="00503EE9" w:rsidP="003C6CA6">
      <w:pPr>
        <w:autoSpaceDE w:val="0"/>
        <w:autoSpaceDN w:val="0"/>
        <w:adjustRightInd w:val="0"/>
        <w:rPr>
          <w:sz w:val="28"/>
          <w:szCs w:val="28"/>
        </w:rPr>
      </w:pPr>
      <w:r w:rsidRPr="003C6CA6">
        <w:rPr>
          <w:sz w:val="28"/>
          <w:szCs w:val="28"/>
        </w:rPr>
        <w:t>Предлагаемый проект имеет высокую социальную значимость, поскольку поможет решить часть проблем рынка труда, связанных с  выбором учебного заведения  и будущей профессии выпускников школ.</w:t>
      </w:r>
    </w:p>
    <w:p w:rsidR="00503EE9" w:rsidRPr="003C6CA6" w:rsidRDefault="00503EE9" w:rsidP="003C6CA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Вопросы экспертов:</w:t>
      </w:r>
    </w:p>
    <w:p w:rsidR="0072593C" w:rsidRPr="003C6CA6" w:rsidRDefault="00503EE9" w:rsidP="003C6CA6">
      <w:pPr>
        <w:numPr>
          <w:ilvl w:val="0"/>
          <w:numId w:val="3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color w:val="252525"/>
          <w:sz w:val="28"/>
          <w:szCs w:val="28"/>
        </w:rPr>
        <w:t xml:space="preserve">Что на Ваш взгляд включает в себя профессиональное ориентирование? </w:t>
      </w:r>
    </w:p>
    <w:p w:rsidR="00503EE9" w:rsidRPr="003C6CA6" w:rsidRDefault="0072593C" w:rsidP="003C6CA6">
      <w:pPr>
        <w:shd w:val="clear" w:color="auto" w:fill="FFFFFF"/>
        <w:rPr>
          <w:i/>
          <w:color w:val="252525"/>
          <w:sz w:val="28"/>
          <w:szCs w:val="28"/>
        </w:rPr>
      </w:pPr>
      <w:r w:rsidRPr="003C6CA6">
        <w:rPr>
          <w:i/>
          <w:sz w:val="28"/>
          <w:szCs w:val="28"/>
        </w:rPr>
        <w:t xml:space="preserve">Ответ: </w:t>
      </w:r>
      <w:r w:rsidR="00503EE9" w:rsidRPr="003C6CA6">
        <w:rPr>
          <w:i/>
          <w:color w:val="252525"/>
          <w:sz w:val="28"/>
          <w:szCs w:val="28"/>
        </w:rPr>
        <w:t>Профессиональное просвещение — обеспечение молодёжи информацией о мире профессий, учебных заведениях, возможно</w:t>
      </w:r>
      <w:r w:rsidR="00626F25">
        <w:rPr>
          <w:i/>
          <w:color w:val="252525"/>
          <w:sz w:val="28"/>
          <w:szCs w:val="28"/>
        </w:rPr>
        <w:t>стях профессиональной карьеры; п</w:t>
      </w:r>
      <w:r w:rsidR="00503EE9" w:rsidRPr="003C6CA6">
        <w:rPr>
          <w:i/>
          <w:color w:val="252525"/>
          <w:sz w:val="28"/>
          <w:szCs w:val="28"/>
        </w:rPr>
        <w:t>рофессиональное воспитание — формирование у молодёжи трудолюбия, работоспособности, профессиональной ответственности, способностей и склонностей; профессиональное консультирование по вопросам выбора профессии, обучения, трудоустройства, возможностей получения профессиональной подготовки; профессиональное развитие личности, включая смену профессии и профессиональную переподготовку.</w:t>
      </w:r>
    </w:p>
    <w:p w:rsidR="00AA3729" w:rsidRPr="003C6CA6" w:rsidRDefault="00AA3729" w:rsidP="003C6CA6">
      <w:pPr>
        <w:pStyle w:val="ab"/>
        <w:numPr>
          <w:ilvl w:val="0"/>
          <w:numId w:val="3"/>
        </w:numPr>
        <w:shd w:val="clear" w:color="auto" w:fill="FFFFFF"/>
        <w:ind w:left="0" w:firstLine="0"/>
        <w:rPr>
          <w:i/>
          <w:color w:val="252525"/>
          <w:sz w:val="28"/>
          <w:szCs w:val="28"/>
        </w:rPr>
      </w:pPr>
      <w:r w:rsidRPr="003C6CA6">
        <w:rPr>
          <w:i/>
          <w:sz w:val="28"/>
          <w:szCs w:val="28"/>
        </w:rPr>
        <w:t>Какие дополнительные функции может выполнять данный проект?</w:t>
      </w:r>
    </w:p>
    <w:p w:rsidR="00AA3729" w:rsidRPr="003C6CA6" w:rsidRDefault="00AA3729" w:rsidP="003C6CA6">
      <w:pPr>
        <w:rPr>
          <w:sz w:val="28"/>
          <w:szCs w:val="28"/>
        </w:rPr>
      </w:pPr>
      <w:r w:rsidRPr="003C6CA6">
        <w:rPr>
          <w:i/>
          <w:color w:val="252525"/>
          <w:sz w:val="28"/>
          <w:szCs w:val="28"/>
        </w:rPr>
        <w:t>Ответ: возможна организация таких  мероприятий на базе центра, как п</w:t>
      </w:r>
      <w:r w:rsidRPr="003C6CA6">
        <w:rPr>
          <w:i/>
          <w:sz w:val="28"/>
          <w:szCs w:val="28"/>
        </w:rPr>
        <w:t>рофильный клуб или лагерь, мастер-классы, курсы</w:t>
      </w:r>
    </w:p>
    <w:p w:rsidR="00AA3729" w:rsidRPr="003C6CA6" w:rsidRDefault="00AA3729" w:rsidP="003C6CA6">
      <w:pPr>
        <w:pStyle w:val="ab"/>
        <w:numPr>
          <w:ilvl w:val="0"/>
          <w:numId w:val="3"/>
        </w:numPr>
        <w:shd w:val="clear" w:color="auto" w:fill="FFFFFF"/>
        <w:ind w:left="0" w:firstLine="0"/>
        <w:rPr>
          <w:i/>
          <w:color w:val="252525"/>
          <w:sz w:val="28"/>
          <w:szCs w:val="28"/>
        </w:rPr>
      </w:pPr>
      <w:r w:rsidRPr="003C6CA6">
        <w:rPr>
          <w:i/>
          <w:color w:val="252525"/>
          <w:sz w:val="28"/>
          <w:szCs w:val="28"/>
        </w:rPr>
        <w:t>В чем, на Ваш взгляд слабые стороны данного проекта и как их можно устранить?</w:t>
      </w:r>
    </w:p>
    <w:p w:rsidR="00AA3729" w:rsidRPr="003C6CA6" w:rsidRDefault="00AA3729" w:rsidP="003C6CA6">
      <w:pPr>
        <w:pStyle w:val="ab"/>
        <w:shd w:val="clear" w:color="auto" w:fill="FFFFFF"/>
        <w:ind w:left="0"/>
        <w:rPr>
          <w:i/>
          <w:sz w:val="28"/>
          <w:szCs w:val="28"/>
        </w:rPr>
      </w:pPr>
      <w:r w:rsidRPr="003C6CA6">
        <w:rPr>
          <w:i/>
          <w:color w:val="252525"/>
          <w:sz w:val="28"/>
          <w:szCs w:val="28"/>
        </w:rPr>
        <w:t>Ответ:</w:t>
      </w:r>
      <w:r w:rsidRPr="003C6CA6">
        <w:rPr>
          <w:sz w:val="28"/>
          <w:szCs w:val="28"/>
        </w:rPr>
        <w:t xml:space="preserve"> </w:t>
      </w:r>
      <w:r w:rsidRPr="003C6CA6">
        <w:rPr>
          <w:i/>
          <w:sz w:val="28"/>
          <w:szCs w:val="28"/>
        </w:rPr>
        <w:t xml:space="preserve">Отсутствие спроса, экономический риск. Их можно устранить с помощью расширения потребительского сегмента и </w:t>
      </w:r>
      <w:proofErr w:type="spellStart"/>
      <w:r w:rsidRPr="003C6CA6">
        <w:rPr>
          <w:i/>
          <w:sz w:val="28"/>
          <w:szCs w:val="28"/>
        </w:rPr>
        <w:t>грантовой</w:t>
      </w:r>
      <w:proofErr w:type="spellEnd"/>
      <w:r w:rsidRPr="003C6CA6">
        <w:rPr>
          <w:i/>
          <w:sz w:val="28"/>
          <w:szCs w:val="28"/>
        </w:rPr>
        <w:t xml:space="preserve"> поддержки.</w:t>
      </w:r>
    </w:p>
    <w:p w:rsidR="00AA3729" w:rsidRPr="003C6CA6" w:rsidRDefault="00AA3729" w:rsidP="003C6CA6">
      <w:pPr>
        <w:pStyle w:val="ab"/>
        <w:shd w:val="clear" w:color="auto" w:fill="FFFFFF"/>
        <w:ind w:left="0"/>
        <w:rPr>
          <w:i/>
          <w:color w:val="252525"/>
          <w:sz w:val="28"/>
          <w:szCs w:val="28"/>
        </w:rPr>
      </w:pPr>
      <w:r w:rsidRPr="003C6CA6">
        <w:rPr>
          <w:i/>
          <w:sz w:val="28"/>
          <w:szCs w:val="28"/>
        </w:rPr>
        <w:t xml:space="preserve">Предложения и комментарии экспертов: Проблема трудоустройства в настоящее время является актуальной. </w:t>
      </w:r>
      <w:r w:rsidRPr="003C6CA6">
        <w:rPr>
          <w:i/>
          <w:color w:val="000000"/>
          <w:sz w:val="28"/>
          <w:szCs w:val="28"/>
        </w:rPr>
        <w:t xml:space="preserve">Выбор профессии – одно из </w:t>
      </w:r>
      <w:r w:rsidRPr="003C6CA6">
        <w:rPr>
          <w:i/>
          <w:color w:val="000000"/>
          <w:sz w:val="28"/>
          <w:szCs w:val="28"/>
        </w:rPr>
        <w:lastRenderedPageBreak/>
        <w:t>важнейших решений, которые человек принимает в жизни, поскольку каждый хочет, чтобы работа соответствовала его интересам и возможностям, приносила удовлетворение, и достойно оплачивалась. Реализация проекта предполагает грамотный подбор кадров.</w:t>
      </w:r>
    </w:p>
    <w:p w:rsidR="0072593C" w:rsidRPr="003C6CA6" w:rsidRDefault="0072593C" w:rsidP="003C6CA6">
      <w:pPr>
        <w:ind w:right="141"/>
        <w:rPr>
          <w:color w:val="FF0000"/>
          <w:sz w:val="28"/>
          <w:szCs w:val="28"/>
        </w:rPr>
      </w:pPr>
    </w:p>
    <w:p w:rsidR="00FD2183" w:rsidRPr="003C6CA6" w:rsidRDefault="0072593C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По </w:t>
      </w:r>
      <w:r w:rsidRPr="003C6CA6">
        <w:rPr>
          <w:i/>
          <w:sz w:val="28"/>
          <w:szCs w:val="28"/>
        </w:rPr>
        <w:t>четвертому вопросу</w:t>
      </w:r>
      <w:r w:rsidRPr="003C6CA6">
        <w:rPr>
          <w:sz w:val="28"/>
          <w:szCs w:val="28"/>
        </w:rPr>
        <w:t xml:space="preserve"> СЛУШАЛИ участников </w:t>
      </w:r>
      <w:proofErr w:type="spellStart"/>
      <w:proofErr w:type="gramStart"/>
      <w:r w:rsidRPr="003C6CA6">
        <w:rPr>
          <w:sz w:val="28"/>
          <w:szCs w:val="28"/>
        </w:rPr>
        <w:t>бизнес-проекта</w:t>
      </w:r>
      <w:proofErr w:type="spellEnd"/>
      <w:proofErr w:type="gramEnd"/>
      <w:r w:rsidRPr="003C6CA6">
        <w:rPr>
          <w:sz w:val="28"/>
          <w:szCs w:val="28"/>
        </w:rPr>
        <w:t xml:space="preserve"> МБОУ СОШ №</w:t>
      </w:r>
      <w:r w:rsidR="00FD2183" w:rsidRPr="003C6CA6">
        <w:rPr>
          <w:sz w:val="28"/>
          <w:szCs w:val="28"/>
        </w:rPr>
        <w:t xml:space="preserve"> </w:t>
      </w:r>
      <w:r w:rsidRPr="003C6CA6">
        <w:rPr>
          <w:sz w:val="28"/>
          <w:szCs w:val="28"/>
        </w:rPr>
        <w:t xml:space="preserve">27 с проектом  </w:t>
      </w:r>
      <w:r w:rsidR="00FD2183" w:rsidRPr="003C6CA6">
        <w:rPr>
          <w:sz w:val="28"/>
          <w:szCs w:val="28"/>
        </w:rPr>
        <w:t>«Печать на 3</w:t>
      </w:r>
      <w:r w:rsidR="00FD2183" w:rsidRPr="003C6CA6">
        <w:rPr>
          <w:sz w:val="28"/>
          <w:szCs w:val="28"/>
          <w:lang w:val="en-US"/>
        </w:rPr>
        <w:t>D</w:t>
      </w:r>
      <w:r w:rsidR="00FD2183" w:rsidRPr="003C6CA6">
        <w:rPr>
          <w:sz w:val="28"/>
          <w:szCs w:val="28"/>
        </w:rPr>
        <w:t>-принтерах». Услуги печати на 3-</w:t>
      </w:r>
      <w:r w:rsidR="00FD2183" w:rsidRPr="003C6CA6">
        <w:rPr>
          <w:sz w:val="28"/>
          <w:szCs w:val="28"/>
          <w:lang w:val="en-US"/>
        </w:rPr>
        <w:t>D</w:t>
      </w:r>
      <w:r w:rsidR="00FD2183" w:rsidRPr="003C6CA6">
        <w:rPr>
          <w:sz w:val="28"/>
          <w:szCs w:val="28"/>
        </w:rPr>
        <w:t xml:space="preserve"> принтере – это инновационная услуга, которая не освоена на территории </w:t>
      </w:r>
      <w:proofErr w:type="gramStart"/>
      <w:r w:rsidR="00FD2183" w:rsidRPr="003C6CA6">
        <w:rPr>
          <w:sz w:val="28"/>
          <w:szCs w:val="28"/>
        </w:rPr>
        <w:t>г</w:t>
      </w:r>
      <w:proofErr w:type="gramEnd"/>
      <w:r w:rsidR="00FD2183" w:rsidRPr="003C6CA6">
        <w:rPr>
          <w:sz w:val="28"/>
          <w:szCs w:val="28"/>
        </w:rPr>
        <w:t xml:space="preserve">. Читы. </w:t>
      </w:r>
    </w:p>
    <w:p w:rsidR="00FD2183" w:rsidRPr="003C6CA6" w:rsidRDefault="00FD2183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 xml:space="preserve">Идея создания предлагаемого бизнеса перспективна, поскольку позволяет создавать модели любой направленности – от сувенирных изделий до архитектурных и прочих моделей. 3-D печать находит широкое применение в изготовлении архитектурных макетов зданий, сооружений, целых микрорайонов, </w:t>
      </w:r>
      <w:proofErr w:type="spellStart"/>
      <w:r w:rsidRPr="003C6CA6">
        <w:rPr>
          <w:sz w:val="28"/>
          <w:szCs w:val="28"/>
        </w:rPr>
        <w:t>коттеджных</w:t>
      </w:r>
      <w:proofErr w:type="spellEnd"/>
      <w:r w:rsidRPr="003C6CA6">
        <w:rPr>
          <w:sz w:val="28"/>
          <w:szCs w:val="28"/>
        </w:rPr>
        <w:t xml:space="preserve"> посёлков со всей инфраструктурой: дорогами, деревьями, уличным освещением.</w:t>
      </w:r>
    </w:p>
    <w:p w:rsidR="00FD2183" w:rsidRPr="003C6CA6" w:rsidRDefault="00FD2183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Планируется печать на 3-</w:t>
      </w:r>
      <w:r w:rsidRPr="003C6CA6">
        <w:rPr>
          <w:sz w:val="28"/>
          <w:szCs w:val="28"/>
          <w:lang w:val="en-US"/>
        </w:rPr>
        <w:t>D</w:t>
      </w:r>
      <w:r w:rsidRPr="003C6CA6">
        <w:rPr>
          <w:sz w:val="28"/>
          <w:szCs w:val="28"/>
        </w:rPr>
        <w:t xml:space="preserve"> принтерах модели для архитектурного моделирования,  сувенирную продукцию и др. </w:t>
      </w:r>
    </w:p>
    <w:p w:rsidR="00FD2183" w:rsidRPr="003C6CA6" w:rsidRDefault="00FD2183" w:rsidP="003C6CA6">
      <w:pPr>
        <w:ind w:right="141"/>
        <w:rPr>
          <w:sz w:val="28"/>
          <w:szCs w:val="28"/>
        </w:rPr>
      </w:pPr>
      <w:r w:rsidRPr="003C6CA6">
        <w:rPr>
          <w:sz w:val="28"/>
          <w:szCs w:val="28"/>
        </w:rPr>
        <w:t>Особенность проекта состоит в индивидуальном подходе к пожеланиям каждого заказчика.</w:t>
      </w:r>
    </w:p>
    <w:p w:rsidR="00FD2183" w:rsidRPr="003C6CA6" w:rsidRDefault="00FD2183" w:rsidP="003C6CA6">
      <w:pPr>
        <w:ind w:right="141"/>
        <w:rPr>
          <w:sz w:val="28"/>
          <w:szCs w:val="28"/>
        </w:rPr>
      </w:pP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Вопросы экспертов:</w:t>
      </w:r>
    </w:p>
    <w:p w:rsidR="0072593C" w:rsidRPr="003C6CA6" w:rsidRDefault="0072593C" w:rsidP="003C6CA6">
      <w:pPr>
        <w:numPr>
          <w:ilvl w:val="0"/>
          <w:numId w:val="4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Верите ли вы в </w:t>
      </w:r>
      <w:proofErr w:type="gramStart"/>
      <w:r w:rsidRPr="003C6CA6">
        <w:rPr>
          <w:i/>
          <w:sz w:val="28"/>
          <w:szCs w:val="28"/>
        </w:rPr>
        <w:t>данную</w:t>
      </w:r>
      <w:proofErr w:type="gramEnd"/>
      <w:r w:rsidRPr="003C6CA6">
        <w:rPr>
          <w:i/>
          <w:sz w:val="28"/>
          <w:szCs w:val="28"/>
        </w:rPr>
        <w:t xml:space="preserve"> бизнес-модель? </w:t>
      </w:r>
    </w:p>
    <w:p w:rsidR="001B3E75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Ответ: безусловно, эта ниша еще не имеет большого количества конкурентов, поэтому мы сможем занять достойное место.</w:t>
      </w:r>
      <w:r w:rsidR="00FD2183" w:rsidRPr="003C6CA6">
        <w:rPr>
          <w:i/>
          <w:sz w:val="28"/>
          <w:szCs w:val="28"/>
        </w:rPr>
        <w:t xml:space="preserve"> Плюс</w:t>
      </w:r>
      <w:r w:rsidR="00FD2183" w:rsidRPr="003C6CA6">
        <w:rPr>
          <w:rFonts w:eastAsia="+mn-ea"/>
          <w:color w:val="FFFFFF"/>
          <w:spacing w:val="6"/>
          <w:kern w:val="24"/>
          <w:position w:val="1"/>
          <w:sz w:val="28"/>
          <w:szCs w:val="28"/>
        </w:rPr>
        <w:t xml:space="preserve"> </w:t>
      </w:r>
      <w:r w:rsidR="00FD2183" w:rsidRPr="003C6CA6">
        <w:rPr>
          <w:i/>
          <w:sz w:val="28"/>
          <w:szCs w:val="28"/>
        </w:rPr>
        <w:t>п</w:t>
      </w:r>
      <w:r w:rsidR="003C6CA6" w:rsidRPr="003C6CA6">
        <w:rPr>
          <w:i/>
          <w:sz w:val="28"/>
          <w:szCs w:val="28"/>
        </w:rPr>
        <w:t>ривлекательная цена за счет экономии транспортных расходов и т.д.;</w:t>
      </w:r>
      <w:r w:rsidR="00626F25">
        <w:rPr>
          <w:i/>
          <w:sz w:val="28"/>
          <w:szCs w:val="28"/>
        </w:rPr>
        <w:t xml:space="preserve"> </w:t>
      </w:r>
      <w:r w:rsidR="00FD2183" w:rsidRPr="003C6CA6">
        <w:rPr>
          <w:i/>
          <w:sz w:val="28"/>
          <w:szCs w:val="28"/>
        </w:rPr>
        <w:t>п</w:t>
      </w:r>
      <w:r w:rsidR="003C6CA6" w:rsidRPr="003C6CA6">
        <w:rPr>
          <w:i/>
          <w:sz w:val="28"/>
          <w:szCs w:val="28"/>
        </w:rPr>
        <w:t>родукция с высокой добавленной стоимостью и, как следствие, высокая рентабельность.</w:t>
      </w:r>
    </w:p>
    <w:p w:rsidR="00FD2183" w:rsidRPr="003C6CA6" w:rsidRDefault="00E44B69" w:rsidP="003C6CA6">
      <w:pPr>
        <w:pStyle w:val="ab"/>
        <w:numPr>
          <w:ilvl w:val="0"/>
          <w:numId w:val="4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Каковы риски данного проекта?</w:t>
      </w:r>
    </w:p>
    <w:p w:rsidR="001B3E75" w:rsidRPr="003C6CA6" w:rsidRDefault="00E44B69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Ответ:</w:t>
      </w:r>
      <w:r w:rsidRPr="003C6CA6">
        <w:rPr>
          <w:rFonts w:eastAsia="+mn-ea"/>
          <w:color w:val="FFFFFF"/>
          <w:spacing w:val="6"/>
          <w:kern w:val="24"/>
          <w:sz w:val="28"/>
          <w:szCs w:val="28"/>
        </w:rPr>
        <w:t xml:space="preserve"> </w:t>
      </w:r>
      <w:r w:rsidR="003C6CA6" w:rsidRPr="003C6CA6">
        <w:rPr>
          <w:i/>
          <w:sz w:val="28"/>
          <w:szCs w:val="28"/>
        </w:rPr>
        <w:t>Появление конкурентов – минимальная степень риска в силу</w:t>
      </w:r>
    </w:p>
    <w:p w:rsidR="001B3E75" w:rsidRPr="003C6CA6" w:rsidRDefault="00E44B69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незанятости рынка;</w:t>
      </w:r>
      <w:r w:rsidR="00626F25">
        <w:rPr>
          <w:i/>
          <w:sz w:val="28"/>
          <w:szCs w:val="28"/>
        </w:rPr>
        <w:t xml:space="preserve"> </w:t>
      </w:r>
      <w:r w:rsidRPr="003C6CA6">
        <w:rPr>
          <w:i/>
          <w:sz w:val="28"/>
          <w:szCs w:val="28"/>
        </w:rPr>
        <w:t>о</w:t>
      </w:r>
      <w:r w:rsidR="003C6CA6" w:rsidRPr="003C6CA6">
        <w:rPr>
          <w:i/>
          <w:sz w:val="28"/>
          <w:szCs w:val="28"/>
        </w:rPr>
        <w:t>тсутствие заказов – активная рекламная политика</w:t>
      </w:r>
      <w:r w:rsidRPr="003C6CA6">
        <w:rPr>
          <w:i/>
          <w:sz w:val="28"/>
          <w:szCs w:val="28"/>
        </w:rPr>
        <w:t>;</w:t>
      </w:r>
      <w:r w:rsidR="00626F25">
        <w:rPr>
          <w:i/>
          <w:sz w:val="28"/>
          <w:szCs w:val="28"/>
        </w:rPr>
        <w:t xml:space="preserve"> </w:t>
      </w:r>
      <w:r w:rsidRPr="003C6CA6">
        <w:rPr>
          <w:i/>
          <w:sz w:val="28"/>
          <w:szCs w:val="28"/>
        </w:rPr>
        <w:t>в</w:t>
      </w:r>
      <w:r w:rsidR="003C6CA6" w:rsidRPr="003C6CA6">
        <w:rPr>
          <w:i/>
          <w:sz w:val="28"/>
          <w:szCs w:val="28"/>
        </w:rPr>
        <w:t>ыход из строя 3</w:t>
      </w:r>
      <w:r w:rsidR="003C6CA6" w:rsidRPr="003C6CA6">
        <w:rPr>
          <w:i/>
          <w:sz w:val="28"/>
          <w:szCs w:val="28"/>
          <w:lang w:val="en-US"/>
        </w:rPr>
        <w:t>D</w:t>
      </w:r>
      <w:r w:rsidR="003C6CA6" w:rsidRPr="003C6CA6">
        <w:rPr>
          <w:i/>
          <w:sz w:val="28"/>
          <w:szCs w:val="28"/>
        </w:rPr>
        <w:t xml:space="preserve"> принтера – заключение договора сервисного обслуживания</w:t>
      </w:r>
      <w:r w:rsidRPr="003C6CA6">
        <w:rPr>
          <w:i/>
          <w:sz w:val="28"/>
          <w:szCs w:val="28"/>
        </w:rPr>
        <w:t>.</w:t>
      </w:r>
    </w:p>
    <w:p w:rsidR="00E44B69" w:rsidRPr="003C6CA6" w:rsidRDefault="00626F25" w:rsidP="003C6CA6">
      <w:pPr>
        <w:ind w:right="141"/>
        <w:rPr>
          <w:i/>
          <w:sz w:val="28"/>
          <w:szCs w:val="28"/>
        </w:rPr>
      </w:pPr>
      <w:r>
        <w:rPr>
          <w:i/>
          <w:sz w:val="28"/>
          <w:szCs w:val="28"/>
        </w:rPr>
        <w:t>3.Насколько конкурент</w:t>
      </w:r>
      <w:r w:rsidR="00E44B69" w:rsidRPr="003C6CA6">
        <w:rPr>
          <w:i/>
          <w:sz w:val="28"/>
          <w:szCs w:val="28"/>
        </w:rPr>
        <w:t>оспособны изделия, изготовленные с применением 3</w:t>
      </w:r>
      <w:r w:rsidR="00E44B69" w:rsidRPr="003C6CA6">
        <w:rPr>
          <w:i/>
          <w:sz w:val="28"/>
          <w:szCs w:val="28"/>
          <w:lang w:val="en-US"/>
        </w:rPr>
        <w:t>d</w:t>
      </w:r>
      <w:r w:rsidR="00E44B69" w:rsidRPr="003C6CA6">
        <w:rPr>
          <w:i/>
          <w:sz w:val="28"/>
          <w:szCs w:val="28"/>
        </w:rPr>
        <w:t xml:space="preserve"> принтера по сравнению с аналогами, производимыми традиционным способом? Какова цена?</w:t>
      </w:r>
    </w:p>
    <w:p w:rsidR="00E44B69" w:rsidRPr="003C6CA6" w:rsidRDefault="00E44B69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Ответ: поскольку на 3</w:t>
      </w:r>
      <w:r w:rsidRPr="003C6CA6">
        <w:rPr>
          <w:i/>
          <w:sz w:val="28"/>
          <w:szCs w:val="28"/>
          <w:lang w:val="en-US"/>
        </w:rPr>
        <w:t>D</w:t>
      </w:r>
      <w:r w:rsidRPr="003C6CA6">
        <w:rPr>
          <w:i/>
          <w:sz w:val="28"/>
          <w:szCs w:val="28"/>
        </w:rPr>
        <w:t xml:space="preserve"> принтере предполагается печать редких, уникальных, массово не производящихся изделий, удовлетворяющих любые потребности и фантазии заказчика, то и конкуренция с традиционными производителями ослабляется.  Поскольку товар единичный, штучный, то и цена, соответственно, приличная. В связи с этим мы планируем окупаемость – 10 месяцев и ежемесячную прибыль 54304 руб.</w:t>
      </w:r>
    </w:p>
    <w:p w:rsidR="00E44B69" w:rsidRPr="003C6CA6" w:rsidRDefault="00E44B69" w:rsidP="003C6CA6">
      <w:pPr>
        <w:ind w:right="141"/>
        <w:rPr>
          <w:i/>
          <w:sz w:val="28"/>
          <w:szCs w:val="28"/>
        </w:rPr>
      </w:pPr>
    </w:p>
    <w:p w:rsidR="0072593C" w:rsidRPr="003C6CA6" w:rsidRDefault="0072593C" w:rsidP="003C6CA6">
      <w:pPr>
        <w:ind w:right="141"/>
        <w:rPr>
          <w:sz w:val="28"/>
          <w:szCs w:val="28"/>
        </w:rPr>
      </w:pPr>
      <w:r w:rsidRPr="003C6CA6">
        <w:rPr>
          <w:i/>
          <w:sz w:val="28"/>
          <w:szCs w:val="28"/>
        </w:rPr>
        <w:t>Предложения и комментарии экспертов</w:t>
      </w:r>
      <w:r w:rsidR="00E44B69" w:rsidRPr="003C6CA6">
        <w:rPr>
          <w:i/>
          <w:sz w:val="28"/>
          <w:szCs w:val="28"/>
        </w:rPr>
        <w:t xml:space="preserve">: тема проекта действительно является очень актуальной и интересной, инновационной. Есть риск столкнуться с консервативностью потребителей, доверяющих больше </w:t>
      </w:r>
      <w:r w:rsidR="00E44B69" w:rsidRPr="003C6CA6">
        <w:rPr>
          <w:i/>
          <w:sz w:val="28"/>
          <w:szCs w:val="28"/>
        </w:rPr>
        <w:lastRenderedPageBreak/>
        <w:t>традиционному производству.</w:t>
      </w:r>
      <w:r w:rsidR="000025A7" w:rsidRPr="003C6CA6">
        <w:rPr>
          <w:i/>
          <w:sz w:val="28"/>
          <w:szCs w:val="28"/>
        </w:rPr>
        <w:t xml:space="preserve"> Одним из путей решения проблемы является проведение широкомасштабной, затратной рекламной кампании.</w:t>
      </w:r>
    </w:p>
    <w:p w:rsidR="0072593C" w:rsidRPr="003C6CA6" w:rsidRDefault="0072593C" w:rsidP="003C6CA6">
      <w:pPr>
        <w:ind w:right="141"/>
        <w:rPr>
          <w:color w:val="FF0000"/>
          <w:sz w:val="28"/>
          <w:szCs w:val="28"/>
        </w:rPr>
      </w:pPr>
    </w:p>
    <w:p w:rsidR="000025A7" w:rsidRPr="003C6CA6" w:rsidRDefault="0072593C" w:rsidP="003C6CA6">
      <w:pPr>
        <w:rPr>
          <w:sz w:val="28"/>
          <w:szCs w:val="28"/>
        </w:rPr>
      </w:pPr>
      <w:r w:rsidRPr="003C6CA6">
        <w:rPr>
          <w:i/>
          <w:sz w:val="28"/>
          <w:szCs w:val="28"/>
        </w:rPr>
        <w:t>По пятому вопросу</w:t>
      </w:r>
      <w:r w:rsidRPr="003C6CA6">
        <w:rPr>
          <w:sz w:val="28"/>
          <w:szCs w:val="28"/>
        </w:rPr>
        <w:t xml:space="preserve"> СЛУШАЛИ участников </w:t>
      </w:r>
      <w:proofErr w:type="spellStart"/>
      <w:r w:rsidRPr="003C6CA6">
        <w:rPr>
          <w:sz w:val="28"/>
          <w:szCs w:val="28"/>
        </w:rPr>
        <w:t>бизнес-проекта</w:t>
      </w:r>
      <w:proofErr w:type="spellEnd"/>
      <w:r w:rsidR="000025A7" w:rsidRPr="003C6CA6">
        <w:rPr>
          <w:sz w:val="28"/>
          <w:szCs w:val="28"/>
        </w:rPr>
        <w:t xml:space="preserve"> МБОУ СОШ №16 </w:t>
      </w:r>
      <w:r w:rsidRPr="003C6CA6">
        <w:rPr>
          <w:sz w:val="28"/>
          <w:szCs w:val="28"/>
        </w:rPr>
        <w:t>с проектом  «</w:t>
      </w:r>
      <w:proofErr w:type="spellStart"/>
      <w:r w:rsidR="000025A7" w:rsidRPr="003C6CA6">
        <w:rPr>
          <w:sz w:val="28"/>
          <w:szCs w:val="28"/>
        </w:rPr>
        <w:t>Агроферма</w:t>
      </w:r>
      <w:proofErr w:type="spellEnd"/>
      <w:r w:rsidRPr="003C6CA6">
        <w:rPr>
          <w:sz w:val="28"/>
          <w:szCs w:val="28"/>
        </w:rPr>
        <w:t>»</w:t>
      </w:r>
      <w:proofErr w:type="gramStart"/>
      <w:r w:rsidRPr="003C6CA6">
        <w:rPr>
          <w:sz w:val="28"/>
          <w:szCs w:val="28"/>
        </w:rPr>
        <w:t>.</w:t>
      </w:r>
      <w:proofErr w:type="gramEnd"/>
      <w:r w:rsidRPr="003C6CA6">
        <w:rPr>
          <w:sz w:val="28"/>
          <w:szCs w:val="28"/>
        </w:rPr>
        <w:t xml:space="preserve"> </w:t>
      </w:r>
      <w:proofErr w:type="gramStart"/>
      <w:r w:rsidR="000025A7" w:rsidRPr="003C6CA6">
        <w:rPr>
          <w:sz w:val="28"/>
          <w:szCs w:val="28"/>
        </w:rPr>
        <w:t>с</w:t>
      </w:r>
      <w:proofErr w:type="gramEnd"/>
      <w:r w:rsidR="000025A7" w:rsidRPr="003C6CA6">
        <w:rPr>
          <w:sz w:val="28"/>
          <w:szCs w:val="28"/>
        </w:rPr>
        <w:t xml:space="preserve">ельскохозяйственное предприятие по производству экологически чистой продукции растениеводства (с последующим освоением животноводства, </w:t>
      </w:r>
      <w:proofErr w:type="spellStart"/>
      <w:r w:rsidR="000025A7" w:rsidRPr="003C6CA6">
        <w:rPr>
          <w:sz w:val="28"/>
          <w:szCs w:val="28"/>
        </w:rPr>
        <w:t>агротуризма</w:t>
      </w:r>
      <w:proofErr w:type="spellEnd"/>
      <w:r w:rsidR="000025A7" w:rsidRPr="003C6CA6">
        <w:rPr>
          <w:sz w:val="28"/>
          <w:szCs w:val="28"/>
        </w:rPr>
        <w:t xml:space="preserve">, развитием собственной сбытовой сети и т.д.) на территории </w:t>
      </w:r>
      <w:proofErr w:type="spellStart"/>
      <w:r w:rsidR="000025A7" w:rsidRPr="003C6CA6">
        <w:rPr>
          <w:sz w:val="28"/>
          <w:szCs w:val="28"/>
        </w:rPr>
        <w:t>Могойтуйского</w:t>
      </w:r>
      <w:proofErr w:type="spellEnd"/>
      <w:r w:rsidR="000025A7" w:rsidRPr="003C6CA6">
        <w:rPr>
          <w:sz w:val="28"/>
          <w:szCs w:val="28"/>
        </w:rPr>
        <w:t xml:space="preserve"> района Забайкальского края.</w:t>
      </w:r>
    </w:p>
    <w:p w:rsidR="000025A7" w:rsidRPr="003C6CA6" w:rsidRDefault="000025A7" w:rsidP="003C6CA6">
      <w:pPr>
        <w:rPr>
          <w:sz w:val="28"/>
          <w:szCs w:val="28"/>
        </w:rPr>
      </w:pPr>
      <w:r w:rsidRPr="003C6CA6">
        <w:rPr>
          <w:sz w:val="28"/>
          <w:szCs w:val="28"/>
        </w:rPr>
        <w:t>Предполагается аренда сельхозугодий, приобретение оборудования и техники по договору лизинга, строительство необходимых сооружений и т.п.</w:t>
      </w:r>
    </w:p>
    <w:p w:rsidR="000025A7" w:rsidRPr="003C6CA6" w:rsidRDefault="000025A7" w:rsidP="003C6CA6">
      <w:pPr>
        <w:ind w:right="141"/>
        <w:rPr>
          <w:sz w:val="28"/>
          <w:szCs w:val="28"/>
        </w:rPr>
      </w:pPr>
      <w:r w:rsidRPr="003C6CA6">
        <w:rPr>
          <w:sz w:val="28"/>
          <w:szCs w:val="28"/>
        </w:rPr>
        <w:t xml:space="preserve">Актуальность проекта обусловлена политикой </w:t>
      </w:r>
      <w:proofErr w:type="spellStart"/>
      <w:r w:rsidRPr="003C6CA6">
        <w:rPr>
          <w:sz w:val="28"/>
          <w:szCs w:val="28"/>
        </w:rPr>
        <w:t>импортозамещения</w:t>
      </w:r>
      <w:proofErr w:type="spellEnd"/>
      <w:r w:rsidRPr="003C6CA6">
        <w:rPr>
          <w:sz w:val="28"/>
          <w:szCs w:val="28"/>
        </w:rPr>
        <w:t>, проводимой в стране в связи с санкциями, введенными против России.</w:t>
      </w:r>
    </w:p>
    <w:p w:rsidR="000025A7" w:rsidRPr="003C6CA6" w:rsidRDefault="000025A7" w:rsidP="003C6CA6">
      <w:pPr>
        <w:ind w:right="141"/>
        <w:rPr>
          <w:i/>
          <w:sz w:val="28"/>
          <w:szCs w:val="28"/>
        </w:rPr>
      </w:pP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Вопросы экспертов:</w:t>
      </w:r>
    </w:p>
    <w:p w:rsidR="0072593C" w:rsidRPr="003C6CA6" w:rsidRDefault="000025A7" w:rsidP="003C6CA6">
      <w:pPr>
        <w:numPr>
          <w:ilvl w:val="0"/>
          <w:numId w:val="5"/>
        </w:numPr>
        <w:ind w:left="0" w:right="141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Каковы сроки окупаемости проекта?</w:t>
      </w:r>
    </w:p>
    <w:p w:rsidR="000025A7" w:rsidRPr="003C6CA6" w:rsidRDefault="0072593C" w:rsidP="003C6CA6">
      <w:pPr>
        <w:pStyle w:val="ab"/>
        <w:tabs>
          <w:tab w:val="left" w:pos="851"/>
        </w:tabs>
        <w:ind w:left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Ответ: </w:t>
      </w:r>
      <w:r w:rsidR="000025A7" w:rsidRPr="003C6CA6">
        <w:rPr>
          <w:i/>
          <w:sz w:val="28"/>
          <w:szCs w:val="28"/>
        </w:rPr>
        <w:t>Срок окупаемости (как отношение единовременных, т.е. капитализируемых) затрат к валовой прибыли (срок окупаемости определяется суммарным способом, и он равен числу лет, за которые инвестиции покроются  суммарным денежным потоком):</w:t>
      </w:r>
    </w:p>
    <w:p w:rsidR="000025A7" w:rsidRPr="003C6CA6" w:rsidRDefault="000025A7" w:rsidP="003C6CA6">
      <w:pPr>
        <w:pStyle w:val="ab"/>
        <w:tabs>
          <w:tab w:val="left" w:pos="851"/>
        </w:tabs>
        <w:ind w:left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17500 / 5000 = 3 года</w:t>
      </w:r>
    </w:p>
    <w:p w:rsidR="000025A7" w:rsidRPr="003C6CA6" w:rsidRDefault="000025A7" w:rsidP="003C6CA6">
      <w:pPr>
        <w:pStyle w:val="ab"/>
        <w:numPr>
          <w:ilvl w:val="0"/>
          <w:numId w:val="5"/>
        </w:numPr>
        <w:tabs>
          <w:tab w:val="left" w:pos="851"/>
        </w:tabs>
        <w:ind w:left="0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Перечислите наиболее перспективные направления развития </w:t>
      </w:r>
      <w:proofErr w:type="spellStart"/>
      <w:r w:rsidRPr="003C6CA6">
        <w:rPr>
          <w:i/>
          <w:sz w:val="28"/>
          <w:szCs w:val="28"/>
        </w:rPr>
        <w:t>агрофермы</w:t>
      </w:r>
      <w:proofErr w:type="spellEnd"/>
      <w:r w:rsidRPr="003C6CA6">
        <w:rPr>
          <w:i/>
          <w:sz w:val="28"/>
          <w:szCs w:val="28"/>
        </w:rPr>
        <w:t>?</w:t>
      </w:r>
    </w:p>
    <w:p w:rsidR="000025A7" w:rsidRPr="003C6CA6" w:rsidRDefault="000025A7" w:rsidP="003C6CA6">
      <w:pPr>
        <w:tabs>
          <w:tab w:val="left" w:pos="851"/>
        </w:tabs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Ответ: Развитие </w:t>
      </w:r>
      <w:proofErr w:type="spellStart"/>
      <w:r w:rsidRPr="003C6CA6">
        <w:rPr>
          <w:i/>
          <w:sz w:val="28"/>
          <w:szCs w:val="28"/>
        </w:rPr>
        <w:t>агротуризма</w:t>
      </w:r>
      <w:proofErr w:type="spellEnd"/>
      <w:r w:rsidRPr="003C6CA6">
        <w:rPr>
          <w:i/>
          <w:sz w:val="28"/>
          <w:szCs w:val="28"/>
        </w:rPr>
        <w:t xml:space="preserve"> (строительство коттеджа), производства семян для продажи, освоение новых видов культур, развитие свиноводческого хозяйства и др.</w:t>
      </w:r>
    </w:p>
    <w:p w:rsidR="000025A7" w:rsidRPr="003C6CA6" w:rsidRDefault="000025A7" w:rsidP="003C6CA6">
      <w:pPr>
        <w:pStyle w:val="ab"/>
        <w:numPr>
          <w:ilvl w:val="0"/>
          <w:numId w:val="5"/>
        </w:numPr>
        <w:tabs>
          <w:tab w:val="left" w:pos="851"/>
        </w:tabs>
        <w:ind w:left="0" w:firstLine="0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Какая рабочая сила планируется использоваться?</w:t>
      </w:r>
    </w:p>
    <w:p w:rsidR="000025A7" w:rsidRPr="003C6CA6" w:rsidRDefault="000025A7" w:rsidP="003C6CA6">
      <w:pPr>
        <w:tabs>
          <w:tab w:val="left" w:pos="851"/>
        </w:tabs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Ответ: в первую очередь будем привлекать к работе местных жителей, а если возникнет потребность, то работников из-за рубежа.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Предложения и комментарии экспертов: </w:t>
      </w:r>
      <w:r w:rsidR="000025A7" w:rsidRPr="003C6CA6">
        <w:rPr>
          <w:i/>
          <w:sz w:val="28"/>
          <w:szCs w:val="28"/>
        </w:rPr>
        <w:t>данный бизнес – это, прежде всего, действительно доступная реализация.</w:t>
      </w:r>
      <w:r w:rsidR="003E0989" w:rsidRPr="003C6CA6">
        <w:rPr>
          <w:i/>
          <w:sz w:val="28"/>
          <w:szCs w:val="28"/>
        </w:rPr>
        <w:t xml:space="preserve"> Существуют государственные программы поддержки сельского хозяйства в условиях </w:t>
      </w:r>
      <w:proofErr w:type="spellStart"/>
      <w:r w:rsidR="003E0989" w:rsidRPr="003C6CA6">
        <w:rPr>
          <w:i/>
          <w:sz w:val="28"/>
          <w:szCs w:val="28"/>
        </w:rPr>
        <w:t>импортозамещения</w:t>
      </w:r>
      <w:proofErr w:type="spellEnd"/>
      <w:r w:rsidR="003E0989" w:rsidRPr="003C6CA6">
        <w:rPr>
          <w:i/>
          <w:sz w:val="28"/>
          <w:szCs w:val="28"/>
        </w:rPr>
        <w:t>. Нужно учесть и природную составляющую т.к. область находится под влиянием резко континентального климата и является зоной рискованного земледелия.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</w:p>
    <w:p w:rsidR="003E0989" w:rsidRPr="003C6CA6" w:rsidRDefault="0072593C" w:rsidP="003C6CA6">
      <w:pPr>
        <w:tabs>
          <w:tab w:val="num" w:pos="0"/>
        </w:tabs>
        <w:contextualSpacing/>
        <w:rPr>
          <w:sz w:val="28"/>
          <w:szCs w:val="28"/>
        </w:rPr>
      </w:pPr>
      <w:r w:rsidRPr="003C6CA6">
        <w:rPr>
          <w:i/>
          <w:sz w:val="28"/>
          <w:szCs w:val="28"/>
        </w:rPr>
        <w:t>По шестому вопросу</w:t>
      </w:r>
      <w:r w:rsidRPr="003C6CA6">
        <w:rPr>
          <w:sz w:val="28"/>
          <w:szCs w:val="28"/>
        </w:rPr>
        <w:t xml:space="preserve"> СЛУШАЛИ участников </w:t>
      </w:r>
      <w:proofErr w:type="spellStart"/>
      <w:proofErr w:type="gramStart"/>
      <w:r w:rsidRPr="003C6CA6">
        <w:rPr>
          <w:sz w:val="28"/>
          <w:szCs w:val="28"/>
        </w:rPr>
        <w:t>бизнес-проекта</w:t>
      </w:r>
      <w:proofErr w:type="spellEnd"/>
      <w:proofErr w:type="gramEnd"/>
      <w:r w:rsidRPr="003C6CA6">
        <w:rPr>
          <w:sz w:val="28"/>
          <w:szCs w:val="28"/>
        </w:rPr>
        <w:t xml:space="preserve"> МБОУ СОШ №</w:t>
      </w:r>
      <w:r w:rsidR="003E0989" w:rsidRPr="003C6CA6">
        <w:rPr>
          <w:sz w:val="28"/>
          <w:szCs w:val="28"/>
        </w:rPr>
        <w:t xml:space="preserve"> 11</w:t>
      </w:r>
      <w:r w:rsidRPr="003C6CA6">
        <w:rPr>
          <w:sz w:val="28"/>
          <w:szCs w:val="28"/>
        </w:rPr>
        <w:t xml:space="preserve"> с проектом  – </w:t>
      </w:r>
      <w:r w:rsidR="003E0989" w:rsidRPr="003C6CA6">
        <w:rPr>
          <w:sz w:val="28"/>
          <w:szCs w:val="28"/>
        </w:rPr>
        <w:t>Кинологический центр ООО «Мопс»</w:t>
      </w:r>
      <w:r w:rsidRPr="003C6CA6">
        <w:rPr>
          <w:sz w:val="28"/>
          <w:szCs w:val="28"/>
        </w:rPr>
        <w:t xml:space="preserve">. </w:t>
      </w:r>
      <w:r w:rsidR="003E0989" w:rsidRPr="003C6CA6">
        <w:rPr>
          <w:sz w:val="28"/>
          <w:szCs w:val="28"/>
        </w:rPr>
        <w:t>Кинологический центр ООО «Мопс» оказывает услуги по содержанию и дрессировке собак (управляемая городская собака, телохранитель, сторож и др.). Цель проекта -  увеличение количества воспитанных и безопасных для общества собак.</w:t>
      </w:r>
    </w:p>
    <w:p w:rsidR="003E0989" w:rsidRPr="003C6CA6" w:rsidRDefault="003E0989" w:rsidP="003C6CA6">
      <w:pPr>
        <w:tabs>
          <w:tab w:val="num" w:pos="0"/>
        </w:tabs>
        <w:contextualSpacing/>
        <w:rPr>
          <w:sz w:val="28"/>
          <w:szCs w:val="28"/>
        </w:rPr>
      </w:pPr>
      <w:r w:rsidRPr="003C6CA6">
        <w:rPr>
          <w:sz w:val="28"/>
          <w:szCs w:val="28"/>
        </w:rPr>
        <w:t xml:space="preserve">Проект предусматривает строительство и оборудование на территории собственного земельного участка </w:t>
      </w:r>
      <w:proofErr w:type="spellStart"/>
      <w:r w:rsidRPr="003C6CA6">
        <w:rPr>
          <w:sz w:val="28"/>
          <w:szCs w:val="28"/>
        </w:rPr>
        <w:t>зоогостиницы</w:t>
      </w:r>
      <w:proofErr w:type="spellEnd"/>
      <w:r w:rsidRPr="003C6CA6">
        <w:rPr>
          <w:sz w:val="28"/>
          <w:szCs w:val="28"/>
        </w:rPr>
        <w:t xml:space="preserve"> и площадки для дрессировки (</w:t>
      </w:r>
      <w:proofErr w:type="gramStart"/>
      <w:r w:rsidRPr="003C6CA6">
        <w:rPr>
          <w:sz w:val="28"/>
          <w:szCs w:val="28"/>
        </w:rPr>
        <w:t>г</w:t>
      </w:r>
      <w:proofErr w:type="gramEnd"/>
      <w:r w:rsidRPr="003C6CA6">
        <w:rPr>
          <w:sz w:val="28"/>
          <w:szCs w:val="28"/>
        </w:rPr>
        <w:t>. Чита, частный сектор).</w:t>
      </w:r>
    </w:p>
    <w:p w:rsidR="003E0989" w:rsidRPr="003C6CA6" w:rsidRDefault="003E0989" w:rsidP="003C6CA6">
      <w:pPr>
        <w:ind w:right="141"/>
        <w:rPr>
          <w:sz w:val="28"/>
          <w:szCs w:val="28"/>
        </w:rPr>
      </w:pPr>
      <w:r w:rsidRPr="003C6CA6">
        <w:rPr>
          <w:sz w:val="28"/>
          <w:szCs w:val="28"/>
        </w:rPr>
        <w:lastRenderedPageBreak/>
        <w:t>Актуальность и социальная значимость данного бизнеса обусловлена ужесточением ответственности владельцев собак за агрессивное поведение их питомцев, а так же в связи с повышенным вниманием общественности и законодателей к вопросам содержания собак в городских условиях.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>Вопросы экспертов:</w:t>
      </w:r>
    </w:p>
    <w:p w:rsidR="0072593C" w:rsidRPr="003C6CA6" w:rsidRDefault="00626F25" w:rsidP="003C6CA6">
      <w:pPr>
        <w:numPr>
          <w:ilvl w:val="0"/>
          <w:numId w:val="6"/>
        </w:numPr>
        <w:ind w:left="0" w:right="14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 чем конкурентное преи</w:t>
      </w:r>
      <w:r w:rsidR="003E0989" w:rsidRPr="003C6CA6">
        <w:rPr>
          <w:i/>
          <w:sz w:val="28"/>
          <w:szCs w:val="28"/>
        </w:rPr>
        <w:t>мущество, ведь в городе у</w:t>
      </w:r>
      <w:r>
        <w:rPr>
          <w:i/>
          <w:sz w:val="28"/>
          <w:szCs w:val="28"/>
        </w:rPr>
        <w:t>же есть несколько кинологически</w:t>
      </w:r>
      <w:r w:rsidR="003E0989" w:rsidRPr="003C6CA6">
        <w:rPr>
          <w:i/>
          <w:sz w:val="28"/>
          <w:szCs w:val="28"/>
        </w:rPr>
        <w:t>х клубов?</w:t>
      </w:r>
    </w:p>
    <w:p w:rsidR="003E0989" w:rsidRPr="003C6CA6" w:rsidRDefault="0072593C" w:rsidP="003C6CA6">
      <w:pPr>
        <w:tabs>
          <w:tab w:val="num" w:pos="0"/>
        </w:tabs>
        <w:contextualSpacing/>
        <w:rPr>
          <w:i/>
          <w:sz w:val="28"/>
          <w:szCs w:val="28"/>
        </w:rPr>
      </w:pPr>
      <w:r w:rsidRPr="003C6CA6">
        <w:rPr>
          <w:i/>
          <w:sz w:val="28"/>
          <w:szCs w:val="28"/>
        </w:rPr>
        <w:t xml:space="preserve">Ответ: </w:t>
      </w:r>
      <w:r w:rsidR="003E0989" w:rsidRPr="003C6CA6">
        <w:rPr>
          <w:i/>
          <w:sz w:val="28"/>
          <w:szCs w:val="28"/>
        </w:rPr>
        <w:t>Действительно в городе имеются такие клубы, как «Фауна», «</w:t>
      </w:r>
      <w:proofErr w:type="spellStart"/>
      <w:r w:rsidR="003E0989" w:rsidRPr="003C6CA6">
        <w:rPr>
          <w:i/>
          <w:sz w:val="28"/>
          <w:szCs w:val="28"/>
        </w:rPr>
        <w:t>Ольф</w:t>
      </w:r>
      <w:proofErr w:type="spellEnd"/>
      <w:r w:rsidR="003E0989" w:rsidRPr="003C6CA6">
        <w:rPr>
          <w:i/>
          <w:sz w:val="28"/>
          <w:szCs w:val="28"/>
        </w:rPr>
        <w:t>», «КСС». Данные клубы в основном занимаются разведением собак и различными выставками, то есть услуга дрессировки не является основной услугой данных клубов. Следовательно, в данных клубах будут заниматься те владельцы собак, кто приобрёл у них животное, то есть довольно низкий процент собаководов.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</w:p>
    <w:p w:rsidR="00A97CF0" w:rsidRPr="003C6CA6" w:rsidRDefault="0072593C" w:rsidP="003C6CA6">
      <w:pPr>
        <w:tabs>
          <w:tab w:val="num" w:pos="0"/>
        </w:tabs>
        <w:rPr>
          <w:sz w:val="28"/>
          <w:szCs w:val="28"/>
        </w:rPr>
      </w:pPr>
      <w:r w:rsidRPr="003C6CA6">
        <w:rPr>
          <w:i/>
          <w:sz w:val="28"/>
          <w:szCs w:val="28"/>
        </w:rPr>
        <w:t xml:space="preserve">Предложения и комментарии экспертов: </w:t>
      </w:r>
      <w:r w:rsidR="00A97CF0" w:rsidRPr="003C6CA6">
        <w:rPr>
          <w:i/>
          <w:sz w:val="28"/>
          <w:szCs w:val="28"/>
        </w:rPr>
        <w:t>Проект является экономически целесообразным и выгодным, а также имеет социальное значение, так как решает проблему воспитания собак и уменьшает вероятность их нападения на людей.</w:t>
      </w: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</w:p>
    <w:p w:rsidR="0072593C" w:rsidRPr="003C6CA6" w:rsidRDefault="0072593C" w:rsidP="003C6CA6">
      <w:pPr>
        <w:ind w:right="141"/>
        <w:rPr>
          <w:sz w:val="28"/>
          <w:szCs w:val="28"/>
        </w:rPr>
      </w:pPr>
      <w:r w:rsidRPr="003C6CA6">
        <w:rPr>
          <w:i/>
          <w:sz w:val="28"/>
          <w:szCs w:val="28"/>
        </w:rPr>
        <w:t xml:space="preserve">По </w:t>
      </w:r>
      <w:r w:rsidR="00BE2820" w:rsidRPr="003C6CA6">
        <w:rPr>
          <w:i/>
          <w:sz w:val="28"/>
          <w:szCs w:val="28"/>
        </w:rPr>
        <w:t>седьмому</w:t>
      </w:r>
      <w:r w:rsidRPr="003C6CA6">
        <w:rPr>
          <w:i/>
          <w:sz w:val="28"/>
          <w:szCs w:val="28"/>
        </w:rPr>
        <w:t xml:space="preserve"> вопросу</w:t>
      </w:r>
      <w:r w:rsidRPr="003C6CA6">
        <w:rPr>
          <w:sz w:val="28"/>
          <w:szCs w:val="28"/>
        </w:rPr>
        <w:t xml:space="preserve"> СЛУШАЛИ экспертную комиссию, по результатам обсуждения были распределены победители в различных номинациях: </w:t>
      </w:r>
    </w:p>
    <w:p w:rsidR="00BE2820" w:rsidRPr="003C6CA6" w:rsidRDefault="0072593C" w:rsidP="003C6CA6">
      <w:pPr>
        <w:numPr>
          <w:ilvl w:val="0"/>
          <w:numId w:val="8"/>
        </w:numPr>
        <w:ind w:left="0" w:right="141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«Лучший </w:t>
      </w:r>
      <w:r w:rsidR="00BE2820" w:rsidRPr="003C6CA6">
        <w:rPr>
          <w:sz w:val="28"/>
          <w:szCs w:val="28"/>
        </w:rPr>
        <w:t>бизнес-</w:t>
      </w:r>
      <w:r w:rsidRPr="003C6CA6">
        <w:rPr>
          <w:sz w:val="28"/>
          <w:szCs w:val="28"/>
        </w:rPr>
        <w:t xml:space="preserve">проект» - </w:t>
      </w:r>
      <w:r w:rsidR="00BE2820" w:rsidRPr="003C6CA6">
        <w:rPr>
          <w:sz w:val="28"/>
          <w:szCs w:val="28"/>
        </w:rPr>
        <w:t xml:space="preserve">проект  МБОУ СОШ №27 </w:t>
      </w:r>
      <w:r w:rsidR="00BE2820" w:rsidRPr="003C6CA6">
        <w:rPr>
          <w:color w:val="000000"/>
          <w:sz w:val="28"/>
          <w:szCs w:val="28"/>
        </w:rPr>
        <w:t xml:space="preserve">консалтинговый </w:t>
      </w:r>
      <w:proofErr w:type="spellStart"/>
      <w:r w:rsidR="00BE2820" w:rsidRPr="003C6CA6">
        <w:rPr>
          <w:color w:val="000000"/>
          <w:sz w:val="28"/>
          <w:szCs w:val="28"/>
        </w:rPr>
        <w:t>профориентационный</w:t>
      </w:r>
      <w:proofErr w:type="spellEnd"/>
      <w:r w:rsidR="00BE2820" w:rsidRPr="003C6CA6">
        <w:rPr>
          <w:color w:val="000000"/>
          <w:sz w:val="28"/>
          <w:szCs w:val="28"/>
        </w:rPr>
        <w:t xml:space="preserve"> центр «Перспектива».</w:t>
      </w:r>
      <w:r w:rsidR="00BE2820" w:rsidRPr="003C6CA6">
        <w:rPr>
          <w:sz w:val="28"/>
          <w:szCs w:val="28"/>
        </w:rPr>
        <w:t xml:space="preserve"> </w:t>
      </w:r>
    </w:p>
    <w:p w:rsidR="00BE2820" w:rsidRPr="003C6CA6" w:rsidRDefault="003C6CA6" w:rsidP="003C6CA6">
      <w:pPr>
        <w:pStyle w:val="ab"/>
        <w:numPr>
          <w:ilvl w:val="0"/>
          <w:numId w:val="8"/>
        </w:numPr>
        <w:ind w:left="0" w:right="141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 </w:t>
      </w:r>
      <w:r w:rsidR="00BE2820" w:rsidRPr="003C6CA6">
        <w:rPr>
          <w:sz w:val="28"/>
          <w:szCs w:val="28"/>
        </w:rPr>
        <w:t>«Лучшая идея социального бизнеса» - проект МБОУ СОШ № 11 кинологический центр ООО «Мопс»</w:t>
      </w:r>
    </w:p>
    <w:p w:rsidR="003C6CA6" w:rsidRPr="003C6CA6" w:rsidRDefault="0072593C" w:rsidP="003C6CA6">
      <w:pPr>
        <w:numPr>
          <w:ilvl w:val="0"/>
          <w:numId w:val="8"/>
        </w:numPr>
        <w:ind w:left="0" w:right="141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«Самая инновационная бизнес-идея» </w:t>
      </w:r>
      <w:r w:rsidR="003C6CA6" w:rsidRPr="003C6CA6">
        <w:rPr>
          <w:sz w:val="28"/>
          <w:szCs w:val="28"/>
        </w:rPr>
        <w:t>проект МБОУ СОШ № 27 «Печать на 3</w:t>
      </w:r>
      <w:r w:rsidR="003C6CA6" w:rsidRPr="003C6CA6">
        <w:rPr>
          <w:sz w:val="28"/>
          <w:szCs w:val="28"/>
          <w:lang w:val="en-US"/>
        </w:rPr>
        <w:t>D</w:t>
      </w:r>
      <w:r w:rsidR="003C6CA6" w:rsidRPr="003C6CA6">
        <w:rPr>
          <w:sz w:val="28"/>
          <w:szCs w:val="28"/>
        </w:rPr>
        <w:t>-принтерах».</w:t>
      </w:r>
    </w:p>
    <w:p w:rsidR="0072593C" w:rsidRPr="003C6CA6" w:rsidRDefault="003C6CA6" w:rsidP="003C6CA6">
      <w:pPr>
        <w:numPr>
          <w:ilvl w:val="0"/>
          <w:numId w:val="8"/>
        </w:numPr>
        <w:ind w:left="0" w:right="141" w:firstLine="0"/>
        <w:rPr>
          <w:sz w:val="28"/>
          <w:szCs w:val="28"/>
        </w:rPr>
      </w:pPr>
      <w:r w:rsidRPr="003C6CA6">
        <w:rPr>
          <w:sz w:val="28"/>
          <w:szCs w:val="28"/>
        </w:rPr>
        <w:t xml:space="preserve"> </w:t>
      </w:r>
      <w:r w:rsidR="0072593C" w:rsidRPr="003C6CA6">
        <w:rPr>
          <w:sz w:val="28"/>
          <w:szCs w:val="28"/>
        </w:rPr>
        <w:t>«</w:t>
      </w:r>
      <w:proofErr w:type="spellStart"/>
      <w:r w:rsidRPr="003C6CA6">
        <w:rPr>
          <w:sz w:val="28"/>
          <w:szCs w:val="28"/>
        </w:rPr>
        <w:t>Старт-ап</w:t>
      </w:r>
      <w:proofErr w:type="spellEnd"/>
      <w:r w:rsidRPr="003C6CA6">
        <w:rPr>
          <w:sz w:val="28"/>
          <w:szCs w:val="28"/>
        </w:rPr>
        <w:t xml:space="preserve"> для молодых предпринимателей</w:t>
      </w:r>
      <w:r w:rsidR="0072593C" w:rsidRPr="003C6CA6">
        <w:rPr>
          <w:sz w:val="28"/>
          <w:szCs w:val="28"/>
        </w:rPr>
        <w:t xml:space="preserve">» </w:t>
      </w:r>
      <w:r w:rsidRPr="003C6CA6">
        <w:rPr>
          <w:sz w:val="28"/>
          <w:szCs w:val="28"/>
        </w:rPr>
        <w:t xml:space="preserve">проект МБОУ СОШ № 29 розничного торгового предприятия (магазин «Ласточка»). </w:t>
      </w:r>
    </w:p>
    <w:p w:rsidR="003C6CA6" w:rsidRPr="003C6CA6" w:rsidRDefault="003C6CA6" w:rsidP="003C6CA6">
      <w:pPr>
        <w:pStyle w:val="ab"/>
        <w:numPr>
          <w:ilvl w:val="0"/>
          <w:numId w:val="8"/>
        </w:numPr>
        <w:ind w:left="0" w:firstLine="0"/>
        <w:rPr>
          <w:sz w:val="28"/>
          <w:szCs w:val="28"/>
        </w:rPr>
      </w:pPr>
      <w:r w:rsidRPr="003C6CA6">
        <w:rPr>
          <w:sz w:val="28"/>
          <w:szCs w:val="28"/>
        </w:rPr>
        <w:t>«</w:t>
      </w:r>
      <w:proofErr w:type="spellStart"/>
      <w:r w:rsidRPr="003C6CA6">
        <w:rPr>
          <w:sz w:val="28"/>
          <w:szCs w:val="28"/>
        </w:rPr>
        <w:t>Экоориентированный</w:t>
      </w:r>
      <w:proofErr w:type="spellEnd"/>
      <w:r w:rsidRPr="003C6CA6">
        <w:rPr>
          <w:sz w:val="28"/>
          <w:szCs w:val="28"/>
        </w:rPr>
        <w:t xml:space="preserve"> проект» проект МБОУ СОШ №16 «</w:t>
      </w:r>
      <w:proofErr w:type="spellStart"/>
      <w:r w:rsidRPr="003C6CA6">
        <w:rPr>
          <w:sz w:val="28"/>
          <w:szCs w:val="28"/>
        </w:rPr>
        <w:t>Агроферма</w:t>
      </w:r>
      <w:proofErr w:type="spellEnd"/>
      <w:r w:rsidRPr="003C6CA6">
        <w:rPr>
          <w:sz w:val="28"/>
          <w:szCs w:val="28"/>
        </w:rPr>
        <w:t>»</w:t>
      </w:r>
    </w:p>
    <w:p w:rsidR="003C6CA6" w:rsidRPr="003C6CA6" w:rsidRDefault="003C6CA6" w:rsidP="003C6CA6">
      <w:pPr>
        <w:ind w:right="141"/>
        <w:jc w:val="left"/>
        <w:rPr>
          <w:sz w:val="28"/>
          <w:szCs w:val="28"/>
        </w:rPr>
      </w:pPr>
    </w:p>
    <w:p w:rsidR="0072593C" w:rsidRPr="003C6CA6" w:rsidRDefault="0072593C" w:rsidP="003C6CA6">
      <w:pPr>
        <w:ind w:right="141"/>
        <w:rPr>
          <w:i/>
          <w:sz w:val="28"/>
          <w:szCs w:val="28"/>
        </w:rPr>
      </w:pPr>
    </w:p>
    <w:p w:rsidR="0072593C" w:rsidRDefault="003C6CA6" w:rsidP="003C6CA6">
      <w:pPr>
        <w:ind w:right="141"/>
        <w:rPr>
          <w:sz w:val="28"/>
          <w:szCs w:val="28"/>
        </w:rPr>
      </w:pPr>
      <w:r w:rsidRPr="003C6CA6">
        <w:rPr>
          <w:sz w:val="28"/>
          <w:szCs w:val="28"/>
        </w:rPr>
        <w:t>Всем участникам выданы сертификаты, победителям вручены дипломы и ценные подарки.</w:t>
      </w:r>
    </w:p>
    <w:p w:rsidR="003C6CA6" w:rsidRDefault="003C6CA6" w:rsidP="003C6CA6">
      <w:pPr>
        <w:ind w:right="141"/>
        <w:rPr>
          <w:sz w:val="28"/>
          <w:szCs w:val="28"/>
        </w:rPr>
      </w:pPr>
    </w:p>
    <w:p w:rsidR="003C6CA6" w:rsidRPr="003C6CA6" w:rsidRDefault="003C6CA6" w:rsidP="003C6CA6">
      <w:pPr>
        <w:ind w:right="141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Н.М. Кокшарова</w:t>
      </w:r>
    </w:p>
    <w:sectPr w:rsidR="003C6CA6" w:rsidRPr="003C6CA6" w:rsidSect="0040724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426" w:right="851" w:bottom="142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75" w:rsidRDefault="001B3E75" w:rsidP="001B3E75">
      <w:r>
        <w:separator/>
      </w:r>
    </w:p>
  </w:endnote>
  <w:endnote w:type="continuationSeparator" w:id="0">
    <w:p w:rsidR="001B3E75" w:rsidRDefault="001B3E75" w:rsidP="001B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3B" w:rsidRDefault="001B3E75" w:rsidP="004F55A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6C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53B" w:rsidRDefault="00626F25" w:rsidP="004F55A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3B" w:rsidRDefault="001B3E75">
    <w:pPr>
      <w:pStyle w:val="a8"/>
      <w:jc w:val="right"/>
    </w:pPr>
    <w:r>
      <w:fldChar w:fldCharType="begin"/>
    </w:r>
    <w:r w:rsidR="003C6CA6">
      <w:instrText>PAGE   \* MERGEFORMAT</w:instrText>
    </w:r>
    <w:r>
      <w:fldChar w:fldCharType="separate"/>
    </w:r>
    <w:r w:rsidR="00626F25">
      <w:rPr>
        <w:noProof/>
      </w:rPr>
      <w:t>6</w:t>
    </w:r>
    <w:r>
      <w:fldChar w:fldCharType="end"/>
    </w:r>
  </w:p>
  <w:p w:rsidR="0093753B" w:rsidRDefault="00626F25" w:rsidP="004F55A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75" w:rsidRDefault="001B3E75" w:rsidP="001B3E75">
      <w:r>
        <w:separator/>
      </w:r>
    </w:p>
  </w:footnote>
  <w:footnote w:type="continuationSeparator" w:id="0">
    <w:p w:rsidR="001B3E75" w:rsidRDefault="001B3E75" w:rsidP="001B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3B" w:rsidRDefault="001B3E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6C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53B" w:rsidRDefault="00626F2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3B" w:rsidRDefault="00626F25">
    <w:pPr>
      <w:pStyle w:val="a5"/>
      <w:framePr w:wrap="around" w:vAnchor="text" w:hAnchor="margin" w:xAlign="right" w:y="1"/>
      <w:rPr>
        <w:rStyle w:val="a7"/>
      </w:rPr>
    </w:pPr>
  </w:p>
  <w:p w:rsidR="0093753B" w:rsidRDefault="003C6CA6" w:rsidP="004333FE">
    <w:pPr>
      <w:pStyle w:val="a5"/>
      <w:tabs>
        <w:tab w:val="clear" w:pos="4677"/>
        <w:tab w:val="clear" w:pos="9355"/>
        <w:tab w:val="left" w:pos="5535"/>
      </w:tabs>
      <w:ind w:right="360"/>
    </w:pPr>
    <w:r>
      <w:tab/>
    </w:r>
  </w:p>
  <w:p w:rsidR="0093753B" w:rsidRDefault="00626F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FC"/>
    <w:multiLevelType w:val="hybridMultilevel"/>
    <w:tmpl w:val="0B3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CEA"/>
    <w:multiLevelType w:val="hybridMultilevel"/>
    <w:tmpl w:val="BF9A1CA2"/>
    <w:lvl w:ilvl="0" w:tplc="F6BC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CA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E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09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A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CF07EC"/>
    <w:multiLevelType w:val="multilevel"/>
    <w:tmpl w:val="391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32127"/>
    <w:multiLevelType w:val="multilevel"/>
    <w:tmpl w:val="2C9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D6E11"/>
    <w:multiLevelType w:val="hybridMultilevel"/>
    <w:tmpl w:val="A18AA54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17BC4A83"/>
    <w:multiLevelType w:val="hybridMultilevel"/>
    <w:tmpl w:val="964A2542"/>
    <w:lvl w:ilvl="0" w:tplc="99D64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8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D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4A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EF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4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3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6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1B744B"/>
    <w:multiLevelType w:val="hybridMultilevel"/>
    <w:tmpl w:val="D8024FE2"/>
    <w:lvl w:ilvl="0" w:tplc="4E9C328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05E5C5E"/>
    <w:multiLevelType w:val="hybridMultilevel"/>
    <w:tmpl w:val="54E8C500"/>
    <w:lvl w:ilvl="0" w:tplc="B53C4D7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28686795"/>
    <w:multiLevelType w:val="multilevel"/>
    <w:tmpl w:val="072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811404"/>
    <w:multiLevelType w:val="hybridMultilevel"/>
    <w:tmpl w:val="6E74CF4E"/>
    <w:lvl w:ilvl="0" w:tplc="F7C005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C4627F"/>
    <w:multiLevelType w:val="hybridMultilevel"/>
    <w:tmpl w:val="727EEC34"/>
    <w:lvl w:ilvl="0" w:tplc="4E9C328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CE27D88"/>
    <w:multiLevelType w:val="hybridMultilevel"/>
    <w:tmpl w:val="338282B4"/>
    <w:lvl w:ilvl="0" w:tplc="B19AE4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0AB5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B8FE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467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87C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05D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DA54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14C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4ED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66014D"/>
    <w:multiLevelType w:val="multilevel"/>
    <w:tmpl w:val="3AC039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57BC1A2E"/>
    <w:multiLevelType w:val="hybridMultilevel"/>
    <w:tmpl w:val="17EE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95F70"/>
    <w:multiLevelType w:val="hybridMultilevel"/>
    <w:tmpl w:val="40A66C6A"/>
    <w:lvl w:ilvl="0" w:tplc="A0EC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8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1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8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05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4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C2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E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4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2B60E8"/>
    <w:multiLevelType w:val="hybridMultilevel"/>
    <w:tmpl w:val="54E8C500"/>
    <w:lvl w:ilvl="0" w:tplc="B53C4D7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736710A4"/>
    <w:multiLevelType w:val="hybridMultilevel"/>
    <w:tmpl w:val="6C406862"/>
    <w:lvl w:ilvl="0" w:tplc="841EE3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58119FE"/>
    <w:multiLevelType w:val="multilevel"/>
    <w:tmpl w:val="A3C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A418CC"/>
    <w:multiLevelType w:val="hybridMultilevel"/>
    <w:tmpl w:val="54E8C500"/>
    <w:lvl w:ilvl="0" w:tplc="B53C4D7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2"/>
  </w:num>
  <w:num w:numId="14">
    <w:abstractNumId w:val="4"/>
  </w:num>
  <w:num w:numId="15">
    <w:abstractNumId w:val="14"/>
  </w:num>
  <w:num w:numId="16">
    <w:abstractNumId w:val="5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93C"/>
    <w:rsid w:val="000025A7"/>
    <w:rsid w:val="001B3E75"/>
    <w:rsid w:val="001C7988"/>
    <w:rsid w:val="003C6CA6"/>
    <w:rsid w:val="003E0989"/>
    <w:rsid w:val="00416216"/>
    <w:rsid w:val="00503EE9"/>
    <w:rsid w:val="00626F25"/>
    <w:rsid w:val="006F0535"/>
    <w:rsid w:val="0072593C"/>
    <w:rsid w:val="00A97CF0"/>
    <w:rsid w:val="00AA3729"/>
    <w:rsid w:val="00BD0132"/>
    <w:rsid w:val="00BE2820"/>
    <w:rsid w:val="00C208D8"/>
    <w:rsid w:val="00E4458D"/>
    <w:rsid w:val="00E44B69"/>
    <w:rsid w:val="00FD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3C"/>
    <w:pPr>
      <w:keepNext/>
      <w:ind w:firstLine="720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72593C"/>
    <w:rPr>
      <w:sz w:val="28"/>
    </w:rPr>
  </w:style>
  <w:style w:type="character" w:customStyle="1" w:styleId="a4">
    <w:name w:val="Основной текст Знак"/>
    <w:basedOn w:val="a0"/>
    <w:link w:val="a3"/>
    <w:rsid w:val="00725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25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5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2593C"/>
  </w:style>
  <w:style w:type="paragraph" w:styleId="a8">
    <w:name w:val="footer"/>
    <w:aliases w:val="Footer Char"/>
    <w:basedOn w:val="a"/>
    <w:link w:val="a9"/>
    <w:unhideWhenUsed/>
    <w:rsid w:val="007259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Footer Char Знак"/>
    <w:basedOn w:val="a0"/>
    <w:link w:val="a8"/>
    <w:rsid w:val="00725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2593C"/>
    <w:pPr>
      <w:spacing w:before="100" w:beforeAutospacing="1" w:after="100" w:afterAutospacing="1"/>
      <w:jc w:val="left"/>
    </w:pPr>
  </w:style>
  <w:style w:type="paragraph" w:styleId="ab">
    <w:name w:val="List Paragraph"/>
    <w:basedOn w:val="a"/>
    <w:uiPriority w:val="34"/>
    <w:qFormat/>
    <w:rsid w:val="001C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58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46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43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15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nmkoksharova</dc:creator>
  <cp:keywords/>
  <dc:description/>
  <cp:lastModifiedBy>NYUGoltyapina</cp:lastModifiedBy>
  <cp:revision>3</cp:revision>
  <dcterms:created xsi:type="dcterms:W3CDTF">2016-06-06T00:52:00Z</dcterms:created>
  <dcterms:modified xsi:type="dcterms:W3CDTF">2016-06-08T03:14:00Z</dcterms:modified>
</cp:coreProperties>
</file>